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C" w:rsidRPr="00EA6501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01">
        <w:rPr>
          <w:rFonts w:ascii="Times New Roman" w:hAnsi="Times New Roman" w:cs="Times New Roman"/>
          <w:b/>
          <w:sz w:val="24"/>
          <w:szCs w:val="24"/>
        </w:rPr>
        <w:t xml:space="preserve">Татарский язык, культура, история </w:t>
      </w:r>
    </w:p>
    <w:p w:rsidR="00D2043C" w:rsidRPr="00EA6501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01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D2043C" w:rsidRPr="00EA6501" w:rsidRDefault="00D2043C" w:rsidP="00D204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01">
        <w:rPr>
          <w:rFonts w:ascii="Times New Roman" w:hAnsi="Times New Roman" w:cs="Times New Roman"/>
          <w:b/>
          <w:sz w:val="24"/>
          <w:szCs w:val="24"/>
        </w:rPr>
        <w:t>6-7 классы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1. Түбәндә китерелгән сүзләрнең кайсылары  рәт гармониясенә буйсынмаган? </w:t>
      </w:r>
    </w:p>
    <w:p w:rsidR="00D2043C" w:rsidRPr="00EA6501" w:rsidRDefault="00D2043C" w:rsidP="00D2043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Кәгазь, шигърият, гаҗәпләнү, газиз, каләм</w:t>
      </w:r>
    </w:p>
    <w:p w:rsidR="00D2043C" w:rsidRPr="00EA6501" w:rsidRDefault="00D2043C" w:rsidP="00D2043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барысы да рәт гармониясенә буйсынып әйтеләләр</w:t>
      </w:r>
      <w:r w:rsidRPr="00EA650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D2043C" w:rsidRPr="00EA6501" w:rsidRDefault="00D2043C" w:rsidP="00D2043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б)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газиз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сүзе буйсынмаган</w:t>
      </w:r>
      <w:r w:rsidRPr="00EA650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D2043C" w:rsidRPr="00EA6501" w:rsidRDefault="00D2043C" w:rsidP="00D2043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в)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кәгазь, каләм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 сүзе буйсынмаган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2. Әйтелеше белән язылышы туры килгән сүзне билгеләргә. 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D2043C" w:rsidRPr="00EA6501" w:rsidTr="00BF4F47"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тормыш</w:t>
            </w:r>
          </w:p>
        </w:tc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көрән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тавышлары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йомырка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3. Кайсы җөмләдә күчерелмә мәгънәдәге сүзтезмә бар?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Безнең Янык урманында бер имән бар. (Р.Н.)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б) Кышын ул йокыга чума, карлы-буранлы көннәрне бик томанлы итеп, йокы аралаш кына хәтерли. (Р.Н.)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в) Аннары, тозга манып, яшел суган, пешкән йомырка ашарга керештеләр. (Р.Н.)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4. Бирелгән җөмләдә калын хәрефләр белән күрсәтелгән сүзнең синонимын билгеләгез.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 xml:space="preserve">Күләгәлерәк урынны сайлап, җиргә ашъяулык җәеп, табын </w:t>
      </w:r>
      <w:r w:rsidRPr="00EA6501">
        <w:rPr>
          <w:rFonts w:ascii="Times New Roman" w:hAnsi="Times New Roman" w:cs="Times New Roman"/>
          <w:b/>
          <w:i/>
          <w:sz w:val="24"/>
          <w:szCs w:val="24"/>
          <w:lang w:val="tt-RU"/>
        </w:rPr>
        <w:t>әзерләделәр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D2043C" w:rsidRPr="00EA6501" w:rsidTr="00BF4F47">
        <w:tc>
          <w:tcPr>
            <w:tcW w:w="2463" w:type="dxa"/>
          </w:tcPr>
          <w:p w:rsidR="00D2043C" w:rsidRPr="00EA6501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кордылар</w:t>
            </w:r>
          </w:p>
        </w:tc>
        <w:tc>
          <w:tcPr>
            <w:tcW w:w="2463" w:type="dxa"/>
          </w:tcPr>
          <w:p w:rsidR="00D2043C" w:rsidRPr="00EA6501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яптылар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җыйдылар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куйдылар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5.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 xml:space="preserve">Язлар-җәйләр җиттеме, имән тагын  яшәү кочагына атыла, дөньяның барлык авазларын үзенә йотасеңдерә бара 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>җөмләсендә тартым белән төрләнгән ничә исем бар? (Р.Н.)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pStyle w:val="a3"/>
              <w:ind w:left="92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3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pStyle w:val="a3"/>
              <w:ind w:left="92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2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pStyle w:val="a3"/>
              <w:ind w:left="92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4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6. Күрсәтү алмашлыгы кергән  җөмләне билгеләгез. 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Безнең Янык урманында бер имән бар. (Р.Н.)</w:t>
      </w:r>
      <w:r w:rsidRPr="00EA650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б) Алар беркайчан да үпкәләшмиләр, төртешмиләр, бер-берсен рәнҗетмиләр. (Р.Н.)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в) Әгәр теле булса, имән әнә шулай әйтер иде. (Р.Н.)</w:t>
      </w:r>
    </w:p>
    <w:p w:rsidR="00D2043C" w:rsidRPr="00EA6501" w:rsidRDefault="00D2043C" w:rsidP="00D2043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7. Түбәндәге җөмләдә тиңдәш кисәкләр янында куелган тыныш билгесенең номерын билгеләгез. 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Аннары, (1) тозга манып, (2) яшел суган,(3)  пешкән йомырка ашарга керештеләр. (Р.Н.)</w:t>
      </w:r>
    </w:p>
    <w:tbl>
      <w:tblPr>
        <w:tblStyle w:val="af0"/>
        <w:tblW w:w="0" w:type="auto"/>
        <w:jc w:val="center"/>
        <w:tblLook w:val="04A0"/>
      </w:tblPr>
      <w:tblGrid>
        <w:gridCol w:w="2462"/>
        <w:gridCol w:w="2463"/>
        <w:gridCol w:w="2464"/>
        <w:gridCol w:w="2464"/>
      </w:tblGrid>
      <w:tr w:rsidR="00D2043C" w:rsidRPr="00EA6501" w:rsidTr="00BF4F47">
        <w:trPr>
          <w:jc w:val="center"/>
        </w:trPr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1, 2, 3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2, 3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3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8. Бирелгән җөмләдә ясагыч кушымча белән ясалган исемне билгеләгез.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Күзәтчеләр, картинадан күзләрен ала алмыйча, бик озак кына карап тордылар.(Г.К.)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D2043C" w:rsidRPr="00EA6501" w:rsidTr="00BF4F47"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күзәтчеләр</w:t>
            </w:r>
          </w:p>
        </w:tc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картинадан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күзләрен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озак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9.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Макс Латис янган йорт янына барды һәм аны сүндерүдә катнашты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җөмләсендә </w:t>
      </w:r>
      <w:r w:rsidRPr="00EA6501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янган 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>сүзе кайсы җөмлә кисәге булып килә?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аергыч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хәбәр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тәмамлык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10. Түбәндәге җөмләнең сүзтезмәләр санын билгеләгез.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Тәрәзәдән бик озак урамга карап торды ул.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D2043C" w:rsidRPr="00EA6501" w:rsidTr="00BF4F47"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EA6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63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4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2</w:t>
            </w:r>
          </w:p>
        </w:tc>
        <w:tc>
          <w:tcPr>
            <w:tcW w:w="2464" w:type="dxa"/>
          </w:tcPr>
          <w:p w:rsidR="00D2043C" w:rsidRPr="00EA6501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5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11. Ялгыш билгеләнгән сүз төркемен күрсәтегез.</w:t>
      </w:r>
    </w:p>
    <w:tbl>
      <w:tblPr>
        <w:tblStyle w:val="af0"/>
        <w:tblW w:w="0" w:type="auto"/>
        <w:tblLook w:val="04A0"/>
      </w:tblPr>
      <w:tblGrid>
        <w:gridCol w:w="4927"/>
        <w:gridCol w:w="4926"/>
      </w:tblGrid>
      <w:tr w:rsidR="00D2043C" w:rsidRPr="00EA6501" w:rsidTr="00BF4F47"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EA650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барлык 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алмашлык</w:t>
            </w:r>
          </w:p>
        </w:tc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EA650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белән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кисәкчә</w:t>
            </w:r>
          </w:p>
        </w:tc>
      </w:tr>
      <w:tr w:rsidR="00D2043C" w:rsidRPr="00EA6501" w:rsidTr="00BF4F47"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</w:t>
            </w:r>
            <w:r w:rsidRPr="00EA650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җырлый-җырлый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хәл фигыль</w:t>
            </w:r>
          </w:p>
        </w:tc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г) </w:t>
            </w:r>
            <w:r w:rsidRPr="00EA650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язын</w:t>
            </w: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рәвеш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12. Түбәндәге җөмләдә билгеле үткән заман хикәя фигыльне билгеләгез 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Төзәтеп булмый торган хаталарны булдырмаска бала чакта  ук тырышырга кирәк дигән нәтиҗә ясадым. (Ә.Б.)</w:t>
      </w:r>
    </w:p>
    <w:tbl>
      <w:tblPr>
        <w:tblStyle w:val="af0"/>
        <w:tblW w:w="0" w:type="auto"/>
        <w:tblLook w:val="04A0"/>
      </w:tblPr>
      <w:tblGrid>
        <w:gridCol w:w="4927"/>
        <w:gridCol w:w="4926"/>
      </w:tblGrid>
      <w:tr w:rsidR="00D2043C" w:rsidRPr="00EA6501" w:rsidTr="00BF4F47"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булдырмаска</w:t>
            </w:r>
          </w:p>
        </w:tc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төзәтеп</w:t>
            </w:r>
          </w:p>
        </w:tc>
      </w:tr>
      <w:tr w:rsidR="00D2043C" w:rsidRPr="00EA6501" w:rsidTr="00BF4F47"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төзәтеп булмый</w:t>
            </w:r>
          </w:p>
        </w:tc>
        <w:tc>
          <w:tcPr>
            <w:tcW w:w="4927" w:type="dxa"/>
          </w:tcPr>
          <w:p w:rsidR="00D2043C" w:rsidRPr="00EA6501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нәтиҗә ясадым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13. Түбәндәге җөмләләрдән фразеологик әйтелмәне табып языгыз.</w:t>
      </w: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Кайтышлый, Хәмит теңкәсенә тиде Әнвәрнең: “ Акса, бер туктар иде әле. Бик зур батырлык эшләдем дип уйладыңмы инде?”- диде. (Л.Г.)</w:t>
      </w: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14.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Ун тирәсе, алтылап, җидедән артык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 саннарының төркемчәсен языгыз.</w:t>
      </w: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15.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Әнә, әти кош җим алып кайтты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җөмләсендә </w:t>
      </w: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җим</w:t>
      </w: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 сүзе кайсы җөмлә кисәге булып килә? Җавапны сүз белән языгыз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16. Автобиографик характердагы әсәрне билгеләгез.</w:t>
      </w:r>
    </w:p>
    <w:p w:rsidR="00D2043C" w:rsidRPr="00EA6501" w:rsidRDefault="00D2043C" w:rsidP="00D204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“Туган ягым – яшел бишек” (Г. Бәширов)</w:t>
      </w:r>
    </w:p>
    <w:p w:rsidR="00D2043C" w:rsidRPr="00EA6501" w:rsidRDefault="00D2043C" w:rsidP="00D204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б) “Матурлык” (Ә.Еники)</w:t>
      </w:r>
    </w:p>
    <w:p w:rsidR="00D2043C" w:rsidRPr="00EA6501" w:rsidRDefault="00D2043C" w:rsidP="00D204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в) “Алмачуар”  (Г. Ибраһимов)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17. Татар халык иҗатында булмаган жанрны билгеләгез.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бәет, дастан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драма, повесть 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әкият, җыр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 xml:space="preserve">18. Г.Тукай әсәре ... 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“Ана бәйрәме”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“Ана”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“Ана догасы” 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19. Ә.Еникинең әсәрен билгеләгез.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“Кем җырлады”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“Бездә яздыр” 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“Чәчәкләр”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20. Балалар өчен аеруча күп шигырьләр язган әдип.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Сибгат Хәким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Ренат Харис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Шәүкәт Галиев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21. Хаталы җөмләне табыгыз.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Ф.Кәрим, Ватан сугышы беткәннән соң, батырларча һәлак була.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б) Г.Ибраһимов, әдәби әсәрләр язудан  тыш, тел-әдәбият өлкәсендә тикшеренүләр дә алып бара.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в) Х.Туфан “Урал эскизлары” поэмасын Урал эшчеләре тормышыннан алып язган.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22. Кайсы рәт артык?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а) “Кызыл ромашка”, “Җырларым”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б) “Кызыма”, “Вәхшәт”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в) “Әнкәй”, “Батырлык эшләр идем”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23. Табигать  күренешләрен, тере булмаган  әйберләрне җанлы әйберләргә хас сыйфатлар белән сурәтләү чарасы.</w:t>
      </w:r>
    </w:p>
    <w:tbl>
      <w:tblPr>
        <w:tblStyle w:val="af0"/>
        <w:tblW w:w="0" w:type="auto"/>
        <w:tblLook w:val="04A0"/>
      </w:tblPr>
      <w:tblGrid>
        <w:gridCol w:w="3283"/>
        <w:gridCol w:w="3285"/>
        <w:gridCol w:w="3285"/>
      </w:tblGrid>
      <w:tr w:rsidR="00D2043C" w:rsidRPr="00EA6501" w:rsidTr="00BF4F47">
        <w:tc>
          <w:tcPr>
            <w:tcW w:w="3284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эпитет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сынландыру</w:t>
            </w:r>
          </w:p>
        </w:tc>
        <w:tc>
          <w:tcPr>
            <w:tcW w:w="3285" w:type="dxa"/>
          </w:tcPr>
          <w:p w:rsidR="00D2043C" w:rsidRPr="00EA6501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6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метафора</w:t>
            </w:r>
          </w:p>
        </w:tc>
      </w:tr>
    </w:tbl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t>24. Бу өзекнең авторын һәм шигырь исемен языгыз.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“Кая барсам, кайда торсам, нишләсәм дә,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i/>
          <w:sz w:val="24"/>
          <w:szCs w:val="24"/>
          <w:lang w:val="tt-RU"/>
        </w:rPr>
        <w:t>Хәтеремдә мәңге калыр туган җирем”</w:t>
      </w:r>
    </w:p>
    <w:p w:rsidR="00D2043C" w:rsidRPr="00EA6501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7E0C53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501">
        <w:rPr>
          <w:rFonts w:ascii="Times New Roman" w:hAnsi="Times New Roman" w:cs="Times New Roman"/>
          <w:sz w:val="24"/>
          <w:szCs w:val="24"/>
          <w:lang w:val="tt-RU"/>
        </w:rPr>
        <w:lastRenderedPageBreak/>
        <w:t>25. Гарәп сүзе, “көйләп әйтү” яки “көйле хикәят” дигән мәгънәне белдерә. Төрки халыкларның язма поэзиясендә ике юлдан торучы строфа, татар һәм башкорт фольклорында лиро-эпик жанрларның берсе.</w:t>
      </w:r>
    </w:p>
    <w:p w:rsidR="00D2043C" w:rsidRPr="007E0C53" w:rsidRDefault="00D2043C" w:rsidP="00D204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Default="00D2043C" w:rsidP="00D204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501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D2043C" w:rsidRPr="00365EE5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6912" w:type="dxa"/>
        <w:tblLook w:val="04A0"/>
      </w:tblPr>
      <w:tblGrid>
        <w:gridCol w:w="1384"/>
        <w:gridCol w:w="2977"/>
        <w:gridCol w:w="2551"/>
      </w:tblGrid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4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44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2043C" w:rsidRPr="00001EF0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2043C" w:rsidRPr="00C4107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4107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proofErr w:type="gramStart"/>
            <w:r w:rsidRPr="00C4107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proofErr w:type="gramEnd"/>
            <w:r w:rsidRPr="00C4107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әсенә тиде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2043C" w:rsidRPr="00C4107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саны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2043C" w:rsidRPr="00C4107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тәмамлык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Г.Тукайны</w:t>
            </w:r>
            <w:proofErr w:type="spellEnd"/>
            <w:r w:rsidRPr="00C4107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C410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шигыре</w:t>
            </w:r>
            <w:proofErr w:type="spellEnd"/>
            <w:r w:rsidRPr="00C41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565E44" w:rsidTr="00BF4F47">
        <w:tc>
          <w:tcPr>
            <w:tcW w:w="1384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бәет</w:t>
            </w:r>
          </w:p>
        </w:tc>
        <w:tc>
          <w:tcPr>
            <w:tcW w:w="2551" w:type="dxa"/>
          </w:tcPr>
          <w:p w:rsidR="00D2043C" w:rsidRPr="00565E44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8E5308" w:rsidTr="00BF4F47">
        <w:tc>
          <w:tcPr>
            <w:tcW w:w="1384" w:type="dxa"/>
          </w:tcPr>
          <w:p w:rsidR="00D2043C" w:rsidRPr="008E5308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043C" w:rsidRPr="008E5308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MAX/ </w:t>
            </w:r>
            <w:r w:rsidRPr="008E5308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551" w:type="dxa"/>
          </w:tcPr>
          <w:p w:rsidR="00D2043C" w:rsidRPr="008E5308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2043C" w:rsidRDefault="00D2043C" w:rsidP="00D204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43C" w:rsidRPr="00EA6501" w:rsidRDefault="00D2043C" w:rsidP="00D2043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6501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D2043C" w:rsidRDefault="00D2043C" w:rsidP="00D2043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6501">
        <w:rPr>
          <w:rFonts w:ascii="Times New Roman" w:hAnsi="Times New Roman" w:cs="Times New Roman"/>
          <w:i/>
          <w:sz w:val="24"/>
          <w:szCs w:val="24"/>
        </w:rPr>
        <w:t xml:space="preserve">З.А. </w:t>
      </w:r>
      <w:proofErr w:type="spellStart"/>
      <w:r w:rsidRPr="00EA6501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D2043C" w:rsidRDefault="00D2043C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3C" w:rsidRDefault="00D2043C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3C" w:rsidRDefault="00D20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5EE5" w:rsidRPr="00DD1595" w:rsidRDefault="00A04D57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lastRenderedPageBreak/>
        <w:t>Татарский</w:t>
      </w:r>
      <w:r w:rsidR="00365EE5" w:rsidRPr="00DD1595">
        <w:rPr>
          <w:rFonts w:ascii="Times New Roman" w:hAnsi="Times New Roman" w:cs="Times New Roman"/>
          <w:b/>
          <w:sz w:val="24"/>
          <w:szCs w:val="24"/>
        </w:rPr>
        <w:t xml:space="preserve"> язык, культура, история </w:t>
      </w:r>
    </w:p>
    <w:p w:rsidR="00365EE5" w:rsidRPr="00DD1595" w:rsidRDefault="00365EE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015A9A" w:rsidRDefault="00015A9A" w:rsidP="00DD15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t>8-9</w:t>
      </w:r>
      <w:r w:rsidR="00F247D1" w:rsidRPr="00DD1595">
        <w:rPr>
          <w:rFonts w:ascii="Times New Roman" w:hAnsi="Times New Roman" w:cs="Times New Roman"/>
          <w:b/>
          <w:sz w:val="24"/>
          <w:szCs w:val="24"/>
        </w:rPr>
        <w:t> </w:t>
      </w:r>
      <w:r w:rsidR="0039011B" w:rsidRPr="00DD1595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D1595" w:rsidRPr="00DD1595" w:rsidRDefault="00DD1595" w:rsidP="00DD15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</w:rPr>
        <w:t>1. 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Сингармонизм законына буйсынмаган сүзне билгеләгез.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015A9A">
        <w:tc>
          <w:tcPr>
            <w:tcW w:w="2463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чыдамлык</w:t>
            </w: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хәреф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миңа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диңгез</w:t>
            </w:r>
          </w:p>
        </w:tc>
      </w:tr>
    </w:tbl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2. Сүзләр кушылу ысулы белән ясалган сүзне  билгеләгез.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015A9A"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мөгаллимгә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искиткеч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киләчәк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г) авылыбыздан 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3. Түбәндәге  җөмләнең иясе нинди сүз төркеме белән бирелгән?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Әмма аның бу эшкә ихлас күңелдән гаҗәеп бер дәрт белән тотынуы, әлбәттә, бушка китмәде. (Ч.А.)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015A9A"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исем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исем фигыл</w:t>
            </w:r>
            <w:proofErr w:type="spellStart"/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алмашлык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иясе юк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4. Түбәндәге җөмләдә аерымланган хәлдән соң куелган  тыныш билгесенең номерын билгеләгез. 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Һәр бала янына чүгәләп,(1) каләмне ничек тотарга икәнен күрсәтте,(2) ә аннары безгә таныш булмаган яңа сүзләрнең мәгънәсен аңлатып бирде.(3) (Ч.А.).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7417E1">
        <w:tc>
          <w:tcPr>
            <w:tcW w:w="2463" w:type="dxa"/>
          </w:tcPr>
          <w:p w:rsidR="00015A9A" w:rsidRPr="00DD1595" w:rsidRDefault="00015A9A" w:rsidP="00DD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2, 3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1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1, 2, 3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5. Түбәндәге җөмләләрнең кайсысы иярченле кушма җөмлә?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1) Кеше мәчене махсус ияләштермәгән, мәче үзе ияләшкән (Ә.Х.)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2) Борынгы Мисырда мәчеләр кеше тирәсенә елышканнар, ә мисырлылар аларны артык үз итмәгәннәр. (Ә.Х.)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3) Ләкин тора-бара  хәл үзгәргән.(Ә.Х.)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4) Амбарлардагы икмәккә тычканнар бик зур зыян салганны белгәч, мисырлылар моннан мәче асрап кына котылып буласына төшенгәннәр. (Ә.Х.)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7417E1"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1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2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3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4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6. Түбәндәге җөмләдә калын хәрефле сүзләр нинди җөмлә кисәге?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 xml:space="preserve">Тиздән мәчеләр </w:t>
      </w:r>
      <w:r w:rsidRPr="00DD1595">
        <w:rPr>
          <w:rFonts w:ascii="Times New Roman" w:hAnsi="Times New Roman" w:cs="Times New Roman"/>
          <w:b/>
          <w:i/>
          <w:sz w:val="24"/>
          <w:szCs w:val="24"/>
          <w:lang w:val="tt-RU"/>
        </w:rPr>
        <w:t>тычканнарны, күселәрне</w:t>
      </w: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кырып бетергәннәр. (Ә.Х.)</w:t>
      </w:r>
    </w:p>
    <w:tbl>
      <w:tblPr>
        <w:tblStyle w:val="af0"/>
        <w:tblW w:w="0" w:type="auto"/>
        <w:tblLook w:val="04A0"/>
      </w:tblPr>
      <w:tblGrid>
        <w:gridCol w:w="4076"/>
        <w:gridCol w:w="3119"/>
        <w:gridCol w:w="2658"/>
      </w:tblGrid>
      <w:tr w:rsidR="00015A9A" w:rsidRPr="00DD1595" w:rsidTr="00015A9A">
        <w:tc>
          <w:tcPr>
            <w:tcW w:w="4077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тиңдәш туры тәмамлыклар</w:t>
            </w:r>
          </w:p>
        </w:tc>
        <w:tc>
          <w:tcPr>
            <w:tcW w:w="3119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тиңдәш тәмамлыклар</w:t>
            </w:r>
          </w:p>
        </w:tc>
        <w:tc>
          <w:tcPr>
            <w:tcW w:w="2658" w:type="dxa"/>
          </w:tcPr>
          <w:p w:rsidR="00015A9A" w:rsidRPr="00DD1595" w:rsidRDefault="00015A9A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тиңдәш ияләр 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7. Әйтелеше язылышына туры килмәгән рәтне билгеләгез.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Pr="00DD159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урман, саран,  көрәк, тирәк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Pr="00DD159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сөтле, кәгазь, авыл, аерылмас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в) күсе, йөзләрчә, зиннәтле, таң</w:t>
      </w:r>
    </w:p>
    <w:p w:rsidR="00015A9A" w:rsidRPr="00DD1595" w:rsidRDefault="00015A9A" w:rsidP="00DD1595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8. Бирелгән җөмләләрдә тартым белән төрләнгән ничә исем бар?</w:t>
      </w: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Авызына күсе капкан мәчене күргән шәһәр кешеләре аны баш киемнәрен салып зурлаганнар. Мәче бәясе берничә алтын тәңкәгә җиткән.</w:t>
      </w:r>
    </w:p>
    <w:tbl>
      <w:tblPr>
        <w:tblStyle w:val="af0"/>
        <w:tblW w:w="0" w:type="auto"/>
        <w:tblLook w:val="04A0"/>
      </w:tblPr>
      <w:tblGrid>
        <w:gridCol w:w="1526"/>
        <w:gridCol w:w="1417"/>
        <w:gridCol w:w="1560"/>
        <w:gridCol w:w="5350"/>
      </w:tblGrid>
      <w:tr w:rsidR="00015A9A" w:rsidRPr="00DD1595" w:rsidTr="00015A9A">
        <w:tc>
          <w:tcPr>
            <w:tcW w:w="1526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3</w:t>
            </w:r>
          </w:p>
        </w:tc>
        <w:tc>
          <w:tcPr>
            <w:tcW w:w="1417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560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5</w:t>
            </w:r>
          </w:p>
        </w:tc>
        <w:tc>
          <w:tcPr>
            <w:tcW w:w="5351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тартым белән төрләнгән  исем юк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9. Түбәндәге җөмләләрнең кайсысы иярченле кушма җөмлә?</w:t>
      </w:r>
    </w:p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1) Дәү апасы белән автобуста авылларына кайтып килеше иде Әнвәрнең. (Л.Г.)</w:t>
      </w:r>
    </w:p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2) Көн кызу, шунлыктан һәммәсе дә әлсерәшеп, йокымсырап утыралар. (Л.Г.)</w:t>
      </w:r>
    </w:p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3) Кинәт алгы урындыктагы кыз кычкырып җибәрде.(Л.Г.)</w:t>
      </w:r>
    </w:p>
    <w:p w:rsidR="00015A9A" w:rsidRPr="00DD1595" w:rsidRDefault="00015A9A" w:rsidP="00DD159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4) Янындагы олы яштәге бер абый авырып киткән икән, авып ук төшкән. (Л.Г.)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015A9A" w:rsidRPr="00DD1595" w:rsidTr="007417E1"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1</w:t>
            </w:r>
          </w:p>
        </w:tc>
        <w:tc>
          <w:tcPr>
            <w:tcW w:w="2463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3</w:t>
            </w:r>
          </w:p>
        </w:tc>
        <w:tc>
          <w:tcPr>
            <w:tcW w:w="2464" w:type="dxa"/>
          </w:tcPr>
          <w:p w:rsidR="00015A9A" w:rsidRPr="00DD1595" w:rsidRDefault="00015A9A" w:rsidP="00DD15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4</w:t>
            </w:r>
          </w:p>
        </w:tc>
      </w:tr>
    </w:tbl>
    <w:p w:rsidR="00015A9A" w:rsidRPr="00DD1595" w:rsidRDefault="00015A9A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10. Кисәкчәләр бирелгән рәтне билгеләгез. </w:t>
      </w:r>
    </w:p>
    <w:tbl>
      <w:tblPr>
        <w:tblStyle w:val="af0"/>
        <w:tblW w:w="0" w:type="auto"/>
        <w:tblLook w:val="04A0"/>
      </w:tblPr>
      <w:tblGrid>
        <w:gridCol w:w="3651"/>
        <w:gridCol w:w="2977"/>
        <w:gridCol w:w="3225"/>
      </w:tblGrid>
      <w:tr w:rsidR="00015A9A" w:rsidRPr="00DD1595" w:rsidTr="00015A9A">
        <w:tc>
          <w:tcPr>
            <w:tcW w:w="3652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а) белән, таба, аркылы, соң </w:t>
            </w:r>
          </w:p>
        </w:tc>
        <w:tc>
          <w:tcPr>
            <w:tcW w:w="2977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ә, әмма, тик, бары</w:t>
            </w:r>
          </w:p>
        </w:tc>
        <w:tc>
          <w:tcPr>
            <w:tcW w:w="3225" w:type="dxa"/>
          </w:tcPr>
          <w:p w:rsidR="00015A9A" w:rsidRPr="00DD1595" w:rsidRDefault="00015A9A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ук, үк, гына, генә, да</w:t>
            </w:r>
          </w:p>
        </w:tc>
      </w:tr>
    </w:tbl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15A9A" w:rsidRPr="00DD1595" w:rsidRDefault="00527C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11. </w:t>
      </w:r>
      <w:r w:rsidR="00015A9A" w:rsidRPr="00DD1595">
        <w:rPr>
          <w:rFonts w:ascii="Times New Roman" w:hAnsi="Times New Roman" w:cs="Times New Roman"/>
          <w:sz w:val="24"/>
          <w:szCs w:val="24"/>
          <w:lang w:val="tt-RU"/>
        </w:rPr>
        <w:t>Бу – нинди җөмлә?</w:t>
      </w:r>
    </w:p>
    <w:p w:rsidR="00015A9A" w:rsidRPr="00DD1595" w:rsidRDefault="00527C71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Ашарга чакырдылар – кермәдем.</w:t>
      </w:r>
    </w:p>
    <w:tbl>
      <w:tblPr>
        <w:tblStyle w:val="af0"/>
        <w:tblW w:w="0" w:type="auto"/>
        <w:tblInd w:w="-176" w:type="dxa"/>
        <w:tblLook w:val="04A0"/>
      </w:tblPr>
      <w:tblGrid>
        <w:gridCol w:w="2127"/>
        <w:gridCol w:w="4536"/>
        <w:gridCol w:w="3366"/>
      </w:tblGrid>
      <w:tr w:rsidR="00527C71" w:rsidRPr="00DD1595" w:rsidTr="00A05E8B">
        <w:tc>
          <w:tcPr>
            <w:tcW w:w="2127" w:type="dxa"/>
          </w:tcPr>
          <w:p w:rsidR="00527C71" w:rsidRPr="00DD1595" w:rsidRDefault="00527C71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DD159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гади җөмлә</w:t>
            </w:r>
          </w:p>
        </w:tc>
        <w:tc>
          <w:tcPr>
            <w:tcW w:w="4536" w:type="dxa"/>
          </w:tcPr>
          <w:p w:rsidR="00527C71" w:rsidRPr="00DD1595" w:rsidRDefault="00527C71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D159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теркәгечсез тезмә кушма җөмлә</w:t>
            </w:r>
          </w:p>
        </w:tc>
        <w:tc>
          <w:tcPr>
            <w:tcW w:w="3366" w:type="dxa"/>
          </w:tcPr>
          <w:p w:rsidR="00527C71" w:rsidRPr="00DD1595" w:rsidRDefault="00527C71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</w:t>
            </w:r>
            <w:r w:rsidRPr="00DD159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иярченле кушма җөмлә</w:t>
            </w:r>
          </w:p>
        </w:tc>
      </w:tr>
    </w:tbl>
    <w:p w:rsidR="00A05E8B" w:rsidRPr="00DD1595" w:rsidRDefault="00A05E8B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12. Иярченле кушма җөмләнең мәгънәви төрен  билгеләгез.</w:t>
      </w:r>
    </w:p>
    <w:p w:rsidR="00015A9A" w:rsidRPr="00DD1595" w:rsidRDefault="00015A9A" w:rsidP="00DD1595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Барча кош-корт йоклаган булганга, урман тын икән. (Г.Т.)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527C71" w:rsidRPr="00DD1595" w:rsidTr="00527C71">
        <w:tc>
          <w:tcPr>
            <w:tcW w:w="4926" w:type="dxa"/>
          </w:tcPr>
          <w:p w:rsidR="00527C71" w:rsidRPr="00DD1595" w:rsidRDefault="00527C71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иярчен ия җөмлә</w:t>
            </w:r>
          </w:p>
        </w:tc>
        <w:tc>
          <w:tcPr>
            <w:tcW w:w="4927" w:type="dxa"/>
          </w:tcPr>
          <w:p w:rsidR="00527C71" w:rsidRPr="00DD1595" w:rsidRDefault="00527C71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иярчен хәбәр җөмлә</w:t>
            </w:r>
          </w:p>
        </w:tc>
      </w:tr>
      <w:tr w:rsidR="00527C71" w:rsidRPr="00DD1595" w:rsidTr="00527C71">
        <w:tc>
          <w:tcPr>
            <w:tcW w:w="4926" w:type="dxa"/>
          </w:tcPr>
          <w:p w:rsidR="00527C71" w:rsidRPr="00DD1595" w:rsidRDefault="00527C71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иярчен аергыч җөмлә</w:t>
            </w:r>
          </w:p>
        </w:tc>
        <w:tc>
          <w:tcPr>
            <w:tcW w:w="4927" w:type="dxa"/>
          </w:tcPr>
          <w:p w:rsidR="00527C71" w:rsidRPr="00DD1595" w:rsidRDefault="00527C71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иярчен сәбәп җөмлә</w:t>
            </w:r>
          </w:p>
        </w:tc>
      </w:tr>
    </w:tbl>
    <w:p w:rsidR="00527C71" w:rsidRPr="00DD1595" w:rsidRDefault="00527C71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15A9A" w:rsidRPr="00DD1595" w:rsidRDefault="00015A9A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13. Әйтелгән фикерне аңлау өчен кирәкле барлык кисәкләре булган җөмлә нинди җөмлә дип атала?  Җавапны сүз белән языгыз</w:t>
      </w:r>
      <w:r w:rsidR="00527C71" w:rsidRPr="00DD159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05E8B" w:rsidRPr="00DD1595" w:rsidRDefault="00A05E8B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A7872" w:rsidRPr="00DD1595" w:rsidRDefault="00527C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14. Түбәндәге җөмләдән иялек килеш кушымчасы ярдәмендә бәйләнгән сүзтезм</w:t>
      </w:r>
      <w:r w:rsidR="00A05E8B" w:rsidRPr="00DD15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не табып </w:t>
      </w:r>
      <w:r w:rsidR="00A05E8B" w:rsidRPr="00DD1595">
        <w:rPr>
          <w:rFonts w:ascii="Times New Roman" w:hAnsi="Times New Roman" w:cs="Times New Roman"/>
          <w:sz w:val="24"/>
          <w:szCs w:val="24"/>
          <w:lang w:val="tt-RU"/>
        </w:rPr>
        <w:t>языгыз.</w:t>
      </w:r>
    </w:p>
    <w:p w:rsidR="00A05E8B" w:rsidRPr="00DD1595" w:rsidRDefault="00A05E8B" w:rsidP="00DD1595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Чишмәсенең суын эчәсең икән рәхмәтләреңне җиткер. (Р.Ф.)</w:t>
      </w:r>
    </w:p>
    <w:p w:rsidR="00527C71" w:rsidRPr="00DD1595" w:rsidRDefault="00527C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27C71" w:rsidRPr="00DD1595" w:rsidRDefault="00527C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15.Фразеологизмнарның татарчасын языгыз.</w:t>
      </w: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(3балл)</w:t>
      </w:r>
    </w:p>
    <w:p w:rsidR="00527C71" w:rsidRPr="00DD1595" w:rsidRDefault="00527C71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Неразлучные </w:t>
      </w:r>
      <w:r w:rsidRPr="00DD1595">
        <w:rPr>
          <w:rFonts w:ascii="Times New Roman" w:hAnsi="Times New Roman" w:cs="Times New Roman"/>
          <w:sz w:val="24"/>
          <w:szCs w:val="24"/>
        </w:rPr>
        <w:t>друзья –</w:t>
      </w:r>
    </w:p>
    <w:p w:rsidR="00527C71" w:rsidRPr="00DD1595" w:rsidRDefault="00527C71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В конце концов –</w:t>
      </w:r>
    </w:p>
    <w:p w:rsidR="00527C71" w:rsidRPr="00DD1595" w:rsidRDefault="00A05E8B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Заря занимается – </w:t>
      </w:r>
    </w:p>
    <w:p w:rsidR="00527C71" w:rsidRPr="00DD1595" w:rsidRDefault="00527C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16. Бу шигырь юлларында нинди сурәтләү чаралары кулланылган?</w:t>
      </w:r>
    </w:p>
    <w:p w:rsidR="00096902" w:rsidRPr="00DD1595" w:rsidRDefault="00096902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“Гүзәлсең син, матурсың син, матурсың,</w:t>
      </w:r>
    </w:p>
    <w:p w:rsidR="00096902" w:rsidRPr="00DD1595" w:rsidRDefault="00096902" w:rsidP="00DD1595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Матурларның матурыннан матурсың” (Г.Тукай)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096902" w:rsidRPr="00DD1595" w:rsidTr="00096902">
        <w:tc>
          <w:tcPr>
            <w:tcW w:w="4926" w:type="dxa"/>
          </w:tcPr>
          <w:p w:rsidR="00096902" w:rsidRPr="00DD1595" w:rsidRDefault="00096902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сүз уйнату, параллелизм</w:t>
            </w:r>
          </w:p>
        </w:tc>
        <w:tc>
          <w:tcPr>
            <w:tcW w:w="4927" w:type="dxa"/>
          </w:tcPr>
          <w:p w:rsidR="00096902" w:rsidRPr="00DD1595" w:rsidRDefault="00096902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омоним, чагыштыру</w:t>
            </w:r>
          </w:p>
        </w:tc>
      </w:tr>
      <w:tr w:rsidR="00096902" w:rsidRPr="00DD1595" w:rsidTr="00096902">
        <w:tc>
          <w:tcPr>
            <w:tcW w:w="4926" w:type="dxa"/>
          </w:tcPr>
          <w:p w:rsidR="00096902" w:rsidRPr="00DD1595" w:rsidRDefault="00096902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эпитет, антоним</w:t>
            </w:r>
          </w:p>
        </w:tc>
        <w:tc>
          <w:tcPr>
            <w:tcW w:w="4927" w:type="dxa"/>
          </w:tcPr>
          <w:p w:rsidR="00096902" w:rsidRPr="00DD1595" w:rsidRDefault="00096902" w:rsidP="00DD1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синоним, кабатлау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17. Г. Кутуйның “Сагыну” әсәре кайсы жанрга карый?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096902" w:rsidRPr="00DD1595" w:rsidTr="00096902">
        <w:tc>
          <w:tcPr>
            <w:tcW w:w="4926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хат</w:t>
            </w:r>
          </w:p>
        </w:tc>
        <w:tc>
          <w:tcPr>
            <w:tcW w:w="4927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хикәя </w:t>
            </w:r>
          </w:p>
        </w:tc>
      </w:tr>
      <w:tr w:rsidR="00096902" w:rsidRPr="00DD1595" w:rsidTr="00096902">
        <w:tc>
          <w:tcPr>
            <w:tcW w:w="4926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нәсер</w:t>
            </w:r>
          </w:p>
        </w:tc>
        <w:tc>
          <w:tcPr>
            <w:tcW w:w="4927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дөрес җавап бирелмәгән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18. Авторы  М. Җәлил булмаган әсәрне атагыз.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096902" w:rsidRPr="00DD1595" w:rsidTr="00096902"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“Вәхшәт”</w:t>
            </w:r>
          </w:p>
        </w:tc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“Ана бәйрәме”</w:t>
            </w:r>
          </w:p>
        </w:tc>
        <w:tc>
          <w:tcPr>
            <w:tcW w:w="3285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“Мокамай” 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196A16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19</w:t>
      </w:r>
      <w:r w:rsidR="00096902" w:rsidRPr="00DD1595">
        <w:rPr>
          <w:rFonts w:ascii="Times New Roman" w:hAnsi="Times New Roman" w:cs="Times New Roman"/>
          <w:sz w:val="24"/>
          <w:szCs w:val="24"/>
          <w:lang w:val="tt-RU"/>
        </w:rPr>
        <w:t>) Кем артык?</w:t>
      </w:r>
    </w:p>
    <w:tbl>
      <w:tblPr>
        <w:tblStyle w:val="af0"/>
        <w:tblW w:w="0" w:type="auto"/>
        <w:tblLook w:val="04A0"/>
      </w:tblPr>
      <w:tblGrid>
        <w:gridCol w:w="2463"/>
        <w:gridCol w:w="2748"/>
        <w:gridCol w:w="2410"/>
        <w:gridCol w:w="2232"/>
      </w:tblGrid>
      <w:tr w:rsidR="00096902" w:rsidRPr="00DD1595" w:rsidTr="00096902">
        <w:tc>
          <w:tcPr>
            <w:tcW w:w="2463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Габдулла Тукай</w:t>
            </w:r>
          </w:p>
        </w:tc>
        <w:tc>
          <w:tcPr>
            <w:tcW w:w="2748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Галиәсгар Камал</w:t>
            </w:r>
          </w:p>
        </w:tc>
        <w:tc>
          <w:tcPr>
            <w:tcW w:w="2410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Хәсән Туфан</w:t>
            </w:r>
          </w:p>
        </w:tc>
        <w:tc>
          <w:tcPr>
            <w:tcW w:w="2232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Муса Җәлил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196A16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="00096902" w:rsidRPr="00DD1595">
        <w:rPr>
          <w:rFonts w:ascii="Times New Roman" w:hAnsi="Times New Roman" w:cs="Times New Roman"/>
          <w:sz w:val="24"/>
          <w:szCs w:val="24"/>
          <w:lang w:val="tt-RU"/>
        </w:rPr>
        <w:t>. Һ. Такташның үзе усал,үзе сөйкемле кызга багышлап язган поэмасы.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096902" w:rsidRPr="00DD1595" w:rsidTr="00096902"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“Галиябану”</w:t>
            </w:r>
          </w:p>
        </w:tc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“Сөембикә”</w:t>
            </w:r>
          </w:p>
        </w:tc>
        <w:tc>
          <w:tcPr>
            <w:tcW w:w="3285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“Алсу”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196A16" w:rsidRPr="00DD1595">
        <w:rPr>
          <w:rFonts w:ascii="Times New Roman" w:hAnsi="Times New Roman" w:cs="Times New Roman"/>
          <w:sz w:val="24"/>
          <w:szCs w:val="24"/>
          <w:lang w:val="tt-RU"/>
        </w:rPr>
        <w:t>1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. Кол Галинең “Кыйссаи Йосыф” поэмасы кайсы чорга карый?</w:t>
      </w:r>
    </w:p>
    <w:tbl>
      <w:tblPr>
        <w:tblStyle w:val="af0"/>
        <w:tblW w:w="0" w:type="auto"/>
        <w:tblLook w:val="04A0"/>
      </w:tblPr>
      <w:tblGrid>
        <w:gridCol w:w="3284"/>
        <w:gridCol w:w="3628"/>
        <w:gridCol w:w="2941"/>
      </w:tblGrid>
      <w:tr w:rsidR="00096902" w:rsidRPr="00DD1595" w:rsidTr="00096902"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Алтын Урда чоры</w:t>
            </w:r>
          </w:p>
        </w:tc>
        <w:tc>
          <w:tcPr>
            <w:tcW w:w="3628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Иң борынгы әдәби мирас</w:t>
            </w:r>
          </w:p>
        </w:tc>
        <w:tc>
          <w:tcPr>
            <w:tcW w:w="2941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Болгар чоры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196A16" w:rsidRPr="00DD1595"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. М.Җәлилнең “Сандугач һәм Чишмә” әсәре кайсы жанрга карый?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096902" w:rsidRPr="00DD1595" w:rsidTr="00096902"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шигырь</w:t>
            </w:r>
          </w:p>
        </w:tc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поэма</w:t>
            </w:r>
          </w:p>
        </w:tc>
        <w:tc>
          <w:tcPr>
            <w:tcW w:w="3285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баллада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196A16" w:rsidRPr="00DD1595"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. Кайсы язучы балалар йорты турында сурәтләп яза?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096902" w:rsidRPr="00DD1595" w:rsidTr="00096902"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Аяз Гыйләҗев</w:t>
            </w:r>
          </w:p>
        </w:tc>
        <w:tc>
          <w:tcPr>
            <w:tcW w:w="3284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Ринат Мөхәммәдиев</w:t>
            </w:r>
          </w:p>
        </w:tc>
        <w:tc>
          <w:tcPr>
            <w:tcW w:w="3285" w:type="dxa"/>
          </w:tcPr>
          <w:p w:rsidR="00096902" w:rsidRPr="00DD1595" w:rsidRDefault="00096902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Фәнис Яруллин</w:t>
            </w:r>
          </w:p>
        </w:tc>
      </w:tr>
    </w:tbl>
    <w:p w:rsidR="00096902" w:rsidRPr="00DD1595" w:rsidRDefault="00096902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96902" w:rsidRPr="00DD1595" w:rsidRDefault="00196A16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lastRenderedPageBreak/>
        <w:t>24</w:t>
      </w:r>
      <w:r w:rsidR="00096902" w:rsidRPr="00DD1595">
        <w:rPr>
          <w:rFonts w:ascii="Times New Roman" w:hAnsi="Times New Roman" w:cs="Times New Roman"/>
          <w:sz w:val="24"/>
          <w:szCs w:val="24"/>
          <w:lang w:val="tt-RU"/>
        </w:rPr>
        <w:t>. Бу өзекнең авторын һәм шигырь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 xml:space="preserve"> исемен языгыз.</w:t>
      </w:r>
    </w:p>
    <w:p w:rsidR="00096902" w:rsidRPr="00DD1595" w:rsidRDefault="00096902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“Ак чәчәкләр ява,</w:t>
      </w:r>
    </w:p>
    <w:p w:rsidR="00096902" w:rsidRPr="00DD1595" w:rsidRDefault="00096902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Дөнья матур,</w:t>
      </w:r>
    </w:p>
    <w:p w:rsidR="00096902" w:rsidRPr="00DD1595" w:rsidRDefault="00096902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Шундый матур булып тоела.</w:t>
      </w:r>
    </w:p>
    <w:p w:rsidR="00096902" w:rsidRPr="00DD1595" w:rsidRDefault="00096902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Күге зәңгәр, гүя йолдызлары</w:t>
      </w:r>
    </w:p>
    <w:p w:rsidR="00096902" w:rsidRPr="00DD1595" w:rsidRDefault="00096902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i/>
          <w:sz w:val="24"/>
          <w:szCs w:val="24"/>
          <w:lang w:val="tt-RU"/>
        </w:rPr>
        <w:t>Ак кар булып җиргә коела.”</w:t>
      </w:r>
    </w:p>
    <w:p w:rsidR="00196A16" w:rsidRPr="00DD1595" w:rsidRDefault="00196A16" w:rsidP="00DD1595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96902" w:rsidRPr="00DD1595" w:rsidRDefault="00196A16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1595">
        <w:rPr>
          <w:rFonts w:ascii="Times New Roman" w:hAnsi="Times New Roman" w:cs="Times New Roman"/>
          <w:sz w:val="24"/>
          <w:szCs w:val="24"/>
          <w:lang w:val="tt-RU"/>
        </w:rPr>
        <w:t>25</w:t>
      </w:r>
      <w:r w:rsidR="00096902" w:rsidRPr="00DD1595">
        <w:rPr>
          <w:rFonts w:ascii="Times New Roman" w:hAnsi="Times New Roman" w:cs="Times New Roman"/>
          <w:sz w:val="24"/>
          <w:szCs w:val="24"/>
          <w:lang w:val="tt-RU"/>
        </w:rPr>
        <w:t>. Җанлы һәм җансыз табигатьне һәм җәмгыять күренешләрен персонажлаштырып, геройларның батырлыгын һәм фаҗигале үлемен югары күтәреп тасвирлага</w:t>
      </w:r>
      <w:r w:rsidRPr="00DD1595">
        <w:rPr>
          <w:rFonts w:ascii="Times New Roman" w:hAnsi="Times New Roman" w:cs="Times New Roman"/>
          <w:sz w:val="24"/>
          <w:szCs w:val="24"/>
          <w:lang w:val="tt-RU"/>
        </w:rPr>
        <w:t>н лиро-эпик поэзиянең бер төре.</w:t>
      </w:r>
    </w:p>
    <w:p w:rsidR="00E57571" w:rsidRPr="00DD1595" w:rsidRDefault="00E57571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6912" w:type="dxa"/>
        <w:tblLook w:val="04A0"/>
      </w:tblPr>
      <w:tblGrid>
        <w:gridCol w:w="1384"/>
        <w:gridCol w:w="2977"/>
        <w:gridCol w:w="2551"/>
      </w:tblGrid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тулы җөмлә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чишмәсенең суын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а)аерылмас дуслар, </w:t>
            </w:r>
          </w:p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бара торгач </w:t>
            </w:r>
            <w:r w:rsidRPr="00DD159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яисә</w:t>
            </w: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ахыр чиктә, </w:t>
            </w:r>
          </w:p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таң ату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Һ.Такташ</w:t>
            </w:r>
            <w:proofErr w:type="spellStart"/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 чәчәкләр</w:t>
            </w: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шигыре</w:t>
            </w:r>
            <w:proofErr w:type="spellEnd"/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баллада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595" w:rsidRPr="00DD1595" w:rsidTr="00686DCD">
        <w:tc>
          <w:tcPr>
            <w:tcW w:w="1384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MAX/ </w:t>
            </w:r>
            <w:r w:rsidRPr="00DD1595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551" w:type="dxa"/>
          </w:tcPr>
          <w:p w:rsidR="00DD1595" w:rsidRPr="00DD1595" w:rsidRDefault="00DD1595" w:rsidP="00DD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595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DD1595" w:rsidRDefault="00DD1595" w:rsidP="00DD15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595">
        <w:rPr>
          <w:rFonts w:ascii="Times New Roman" w:hAnsi="Times New Roman" w:cs="Times New Roman"/>
          <w:i/>
          <w:sz w:val="24"/>
          <w:szCs w:val="24"/>
        </w:rPr>
        <w:t xml:space="preserve">З.А. </w:t>
      </w:r>
      <w:proofErr w:type="spellStart"/>
      <w:r w:rsidRPr="00DD1595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D2043C" w:rsidRDefault="00D204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2043C" w:rsidRPr="00D054C2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Татарский язык, культура, история </w:t>
      </w:r>
    </w:p>
    <w:p w:rsidR="00D2043C" w:rsidRPr="00D054C2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C2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D2043C" w:rsidRPr="00D054C2" w:rsidRDefault="00D2043C" w:rsidP="00D2043C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C2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1. Әйтелеше  язылышына туры килмәгән  сүзне билгеләгез. </w:t>
      </w:r>
    </w:p>
    <w:tbl>
      <w:tblPr>
        <w:tblStyle w:val="af0"/>
        <w:tblW w:w="0" w:type="auto"/>
        <w:tblLook w:val="04A0"/>
      </w:tblPr>
      <w:tblGrid>
        <w:gridCol w:w="2462"/>
        <w:gridCol w:w="2463"/>
        <w:gridCol w:w="2464"/>
        <w:gridCol w:w="2464"/>
      </w:tblGrid>
      <w:tr w:rsidR="00D2043C" w:rsidRPr="00D054C2" w:rsidTr="00BF4F47">
        <w:tc>
          <w:tcPr>
            <w:tcW w:w="2463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Ватан</w:t>
            </w:r>
          </w:p>
        </w:tc>
        <w:tc>
          <w:tcPr>
            <w:tcW w:w="2463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хәреф</w:t>
            </w:r>
          </w:p>
        </w:tc>
        <w:tc>
          <w:tcPr>
            <w:tcW w:w="2464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миңа</w:t>
            </w:r>
          </w:p>
        </w:tc>
        <w:tc>
          <w:tcPr>
            <w:tcW w:w="2464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диңгез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2. Сүздәге иҗекләр саны  ... 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калын сузыклар саны  белән тигез була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б) сузык авазлар саны  белән тигез була 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нечкә сузыклар саны белән тигез була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3.Хәреф саны аваз саныннан кимрәк булган сүзләрне күрсәтегез.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төньяк, маэмай, ниһаять, ягъни, берьюлы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микъдар, вәгъдә, мәгълүмат, табигать, меңьяфрак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в) яланаяк, яфрак, ерак, яңгыр, юка,  юкә, 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4. Ярдәмче фигыль ролендә түбәндәге фигыльләр йөри ... 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Pr="00D054C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D054C2">
        <w:rPr>
          <w:rFonts w:ascii="Times New Roman" w:hAnsi="Times New Roman" w:cs="Times New Roman"/>
          <w:sz w:val="24"/>
          <w:szCs w:val="24"/>
          <w:lang w:val="tt-RU"/>
        </w:rPr>
        <w:t>эшли, яза, укый, ашый, әйтә, уйлый, йоклый, карый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тор, кара, күр, җит, чык, ташла, ят, бар, була, алмый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икесе дә дөрес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5. Протеза нәрсә ул?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чит сүзләр алдына (стол – өстәл, шляпа – эшләпә) сузык аваз кушып сөйләү һәм язу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ана телендәге тартыкка беткән сүзләргә сузык аваздан башланган кушымча ялгану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татар телендә андый күренеш юк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6. Аерымланган хәлгә бәйле куелган тыныш билгесенең номерын языгыз.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Әгәр урамда ипи сыныгы ятканын күрсә, (1) ул аны, (2) иренмичә иелеп алып, (3) бүрәнә ерыгына кыстырып китә иде.. (Ә.Е.)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D2043C" w:rsidRPr="00D054C2" w:rsidTr="00BF4F47">
        <w:tc>
          <w:tcPr>
            <w:tcW w:w="3284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1, 2</w:t>
            </w:r>
          </w:p>
        </w:tc>
        <w:tc>
          <w:tcPr>
            <w:tcW w:w="3284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1</w:t>
            </w:r>
          </w:p>
        </w:tc>
        <w:tc>
          <w:tcPr>
            <w:tcW w:w="3285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1, 2, 3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7. Биредә ничә гади җөмлә бар?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Икмәк барлык ризыклардан өстен тора, бик күп ризыклар икмәктән башлана, икмәккә кайтып кала. (Ә.Е.)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D2043C" w:rsidRPr="00D054C2" w:rsidTr="00BF4F47"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  <w:r w:rsidRPr="00D054C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054C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285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3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8. Нечкә хәрефләр белән бирелгән фигыльнең төрен билгеләгез.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Икмәк җитмәгән елларны без күп уздырдык. (Ә.Е.)</w:t>
      </w:r>
    </w:p>
    <w:tbl>
      <w:tblPr>
        <w:tblStyle w:val="af0"/>
        <w:tblW w:w="0" w:type="auto"/>
        <w:tblInd w:w="284" w:type="dxa"/>
        <w:tblLook w:val="04A0"/>
      </w:tblPr>
      <w:tblGrid>
        <w:gridCol w:w="3190"/>
        <w:gridCol w:w="3189"/>
        <w:gridCol w:w="3190"/>
      </w:tblGrid>
      <w:tr w:rsidR="00D2043C" w:rsidRPr="00D054C2" w:rsidTr="00BF4F47"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хикәя фигыль</w:t>
            </w:r>
          </w:p>
        </w:tc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054C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 фигыль</w:t>
            </w:r>
          </w:p>
        </w:tc>
        <w:tc>
          <w:tcPr>
            <w:tcW w:w="3285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хәл фигыль</w:t>
            </w:r>
          </w:p>
        </w:tc>
      </w:tr>
    </w:tbl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9. Метафора булган җөмләне билгеләгез.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1) Туклыклы җимешләреңне җыйнап алырга рөхсәт итсәң иде.(Ә.Е.)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2) Хәтфә үләннәреңне таптап йөрергә рөхсәт сорыйбыз.(Ә.Е.)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3) Безне үз балаларыңдай кабул итсәң иде.(Ә.Е.)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4) Сәламәт яшәвебезне тәэмин итсәң иде.(Ә.Е.)</w:t>
      </w:r>
    </w:p>
    <w:tbl>
      <w:tblPr>
        <w:tblStyle w:val="af0"/>
        <w:tblW w:w="0" w:type="auto"/>
        <w:tblInd w:w="284" w:type="dxa"/>
        <w:tblLook w:val="04A0"/>
      </w:tblPr>
      <w:tblGrid>
        <w:gridCol w:w="2392"/>
        <w:gridCol w:w="2392"/>
        <w:gridCol w:w="2392"/>
        <w:gridCol w:w="2393"/>
      </w:tblGrid>
      <w:tr w:rsidR="00D2043C" w:rsidRPr="00D054C2" w:rsidTr="00BF4F47">
        <w:tc>
          <w:tcPr>
            <w:tcW w:w="2463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1</w:t>
            </w:r>
          </w:p>
        </w:tc>
        <w:tc>
          <w:tcPr>
            <w:tcW w:w="2463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</w:t>
            </w:r>
            <w:r w:rsidRPr="00D054C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63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3</w:t>
            </w:r>
          </w:p>
        </w:tc>
        <w:tc>
          <w:tcPr>
            <w:tcW w:w="2464" w:type="dxa"/>
          </w:tcPr>
          <w:p w:rsidR="00D2043C" w:rsidRPr="00D054C2" w:rsidRDefault="00D2043C" w:rsidP="00BF4F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4</w:t>
            </w:r>
          </w:p>
        </w:tc>
      </w:tr>
    </w:tbl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10. Үтенү, теләкне белдерүче кисәкчәләр бирелгән рәтне билгеләгез.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 гына, генә, кына, кенә 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ук, үк, да,  дә, та, тә </w:t>
            </w:r>
          </w:p>
        </w:tc>
      </w:tr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бит, ич, ләбаса, лабаса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сана, сәнә, -чы, -че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11. Җөмлә уртасында килгән эндәш сүз ... 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D054C2">
        <w:rPr>
          <w:rFonts w:ascii="Times New Roman" w:hAnsi="Times New Roman" w:cs="Times New Roman"/>
          <w:sz w:val="24"/>
          <w:szCs w:val="24"/>
          <w:lang w:val="tt-RU"/>
        </w:rPr>
        <w:t>-дән соң тыныш билгесе куелмый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D054C2">
        <w:rPr>
          <w:rFonts w:ascii="Times New Roman" w:hAnsi="Times New Roman" w:cs="Times New Roman"/>
          <w:sz w:val="24"/>
          <w:szCs w:val="24"/>
          <w:lang w:val="tt-RU"/>
        </w:rPr>
        <w:t>ике яктан да өтер белән аерыла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12. Сорауны кайсы җөмләдән чыгып куеп булса, шул җөмлә... 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иярчен җөмлә була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баш җөмлә була </w:t>
            </w:r>
          </w:p>
        </w:tc>
      </w:tr>
      <w:tr w:rsidR="00D2043C" w:rsidRPr="00D054C2" w:rsidTr="00BF4F47">
        <w:tc>
          <w:tcPr>
            <w:tcW w:w="9853" w:type="dxa"/>
            <w:gridSpan w:val="2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баш җөмлә дә, иярчен җөмлә дә була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13.</w:t>
      </w: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Кайсын гына әйтмәсен, “әннә” белән “мәммәм” – адәм баласының иң беренче сүзләре, шушы сүзләр белән аның теле ачыла</w:t>
      </w: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 җөмләсеннән </w:t>
      </w:r>
      <w:r w:rsidRPr="00D054C2">
        <w:rPr>
          <w:rFonts w:ascii="Times New Roman" w:hAnsi="Times New Roman" w:cs="Times New Roman"/>
          <w:b/>
          <w:i/>
          <w:sz w:val="24"/>
          <w:szCs w:val="24"/>
          <w:lang w:val="tt-RU"/>
        </w:rPr>
        <w:t>тәүге</w:t>
      </w: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 сүзенә синоним булган сүзне табып языгыз.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14. Түбәндәге җөмләдән  әйтелеше язылышына туры килмәгән  сүзне табып языгыз.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>Табигать-ананы ихластан хөрмәтлә, ихтирам итә бел. (Р.Ф.)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15.Түбәндәге  синонимик рәтләрнең доминанталарын языгыз.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D2043C" w:rsidRPr="00D2043C" w:rsidTr="00BF4F47">
        <w:tc>
          <w:tcPr>
            <w:tcW w:w="9853" w:type="dxa"/>
            <w:gridSpan w:val="2"/>
          </w:tcPr>
          <w:p w:rsidR="00D2043C" w:rsidRPr="00D054C2" w:rsidRDefault="00D2043C" w:rsidP="00BF4F47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исбат итү, исбатлау, дәлилләү, нигезләү, аргументлау</w:t>
            </w:r>
          </w:p>
        </w:tc>
      </w:tr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алка, сырга, колак алкасы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герой, пәһлеван, батыр, каһарман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16. Ф. Яруллин әсәрләре бирелгән рәтне билгеләгез.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“Чүкеч”, “Мәхәббәт һәм Нәфрәт”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“Кояштагы тап” , “Җилкәннәр җилдә сынала”</w:t>
      </w:r>
    </w:p>
    <w:p w:rsidR="00D2043C" w:rsidRPr="00D054C2" w:rsidRDefault="00D2043C" w:rsidP="00D2043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“Әни ялга киткәч”, “Сертотмас үрдәк”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17. Сюжет элементы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хронотоп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лирик чигенеш </w:t>
            </w:r>
          </w:p>
        </w:tc>
      </w:tr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синекдоха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кульминацион нокта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18. Символик образларны күп кулланган шагыйрь.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D2043C" w:rsidRPr="00D054C2" w:rsidTr="00BF4F47"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Мәҗит Гафури</w:t>
            </w:r>
          </w:p>
        </w:tc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Һади Такташ</w:t>
            </w:r>
          </w:p>
        </w:tc>
        <w:tc>
          <w:tcPr>
            <w:tcW w:w="3285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Идият Әширов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19. Габдулла Тукайның сөйгән кызы.</w:t>
      </w:r>
    </w:p>
    <w:tbl>
      <w:tblPr>
        <w:tblStyle w:val="af0"/>
        <w:tblW w:w="0" w:type="auto"/>
        <w:tblLook w:val="04A0"/>
      </w:tblPr>
      <w:tblGrid>
        <w:gridCol w:w="3284"/>
        <w:gridCol w:w="3284"/>
        <w:gridCol w:w="3285"/>
      </w:tblGrid>
      <w:tr w:rsidR="00D2043C" w:rsidRPr="00D054C2" w:rsidTr="00BF4F47"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Саҗидә</w:t>
            </w:r>
          </w:p>
        </w:tc>
        <w:tc>
          <w:tcPr>
            <w:tcW w:w="32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Зәйтүнә</w:t>
            </w:r>
          </w:p>
        </w:tc>
        <w:tc>
          <w:tcPr>
            <w:tcW w:w="3285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Газизә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20. Х.Туфан “аяклары бәйле Прометей” дип бәяләгән әдип.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Шәриф Камал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Муса Җәлил</w:t>
            </w:r>
          </w:p>
        </w:tc>
      </w:tr>
      <w:tr w:rsidR="00D2043C" w:rsidRPr="00D054C2" w:rsidTr="00BF4F47">
        <w:tc>
          <w:tcPr>
            <w:tcW w:w="4926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Фатих Әмирхан</w:t>
            </w:r>
          </w:p>
        </w:tc>
        <w:tc>
          <w:tcPr>
            <w:tcW w:w="492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г) Фәнис Яруллин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21. Әсәрләр арасыннан роман жанрындагысын билгеләгез.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а) М.Әмир. “Агыйдел”, 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Т.Миңнуллин. “Монда тудык, монда үстек”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М.Мәһдиев. “Без – кырык беренче ел балалары”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г) Г.Әпсәләмов. “Ак чәчәкләр”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22. Бүгенге көндә иҗат итүче әдипләр бирелгән рәтне билгеләгез.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Харрас Әюп, Рөстәм Кутуй, Нурия Сәйяр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б) Данил Салихов, Гаяз Исхакый, Рәшит Ягъфәров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Гәрәй Рәхим, Идият Әширов, Рабит Батулла.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23. 20нче йөз татар әдәбиятында милләт язмышы темасына кагылышлы әсәрләр бирелгән рәтне билгеләгез.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а) “Ике йөз елдан соң инкыйраз”, “Китмибез”, “Яшь йөрәкләр”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lastRenderedPageBreak/>
        <w:t>б) “Татар кызы”, “Теләнче кыз”, “Остазбикә”</w:t>
      </w:r>
    </w:p>
    <w:p w:rsidR="00D2043C" w:rsidRPr="00D054C2" w:rsidRDefault="00D2043C" w:rsidP="00D204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в) “Кызыл чәчәкләр”, “Тирән тамырлар”, “Безнең көннәр”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 xml:space="preserve">24. Әлеге әсәрләрне,  язылу вакытларына карап, хронологик тәртиптә билгеләгез. 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“Ител суы ака торур”, “Әбүгалисина кыйссасы”, “Беренче театр”, 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054C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“Кыйссаи Йосыф”.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54C2">
        <w:rPr>
          <w:rFonts w:ascii="Times New Roman" w:hAnsi="Times New Roman" w:cs="Times New Roman"/>
          <w:sz w:val="24"/>
          <w:szCs w:val="24"/>
          <w:lang w:val="tt-RU"/>
        </w:rPr>
        <w:t>25. Бу атама ярдәмендә  “охшашлык” дигән төшенчә белдерелә. Кешеләрне берләштерүче гомуми яклар, уртак сыйфатлар күрсәтелә. Бу төшенчәнең атамасын языгыз.</w:t>
      </w:r>
    </w:p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043C" w:rsidRPr="00D054C2" w:rsidRDefault="00D2043C" w:rsidP="00D20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4C2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f0"/>
        <w:tblW w:w="6912" w:type="dxa"/>
        <w:tblLook w:val="04A0"/>
      </w:tblPr>
      <w:tblGrid>
        <w:gridCol w:w="1384"/>
        <w:gridCol w:w="2977"/>
        <w:gridCol w:w="2551"/>
      </w:tblGrid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иң беренче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табигат</w:t>
            </w:r>
            <w:proofErr w:type="spellStart"/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-ана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 исбатлау, </w:t>
            </w:r>
          </w:p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алка, </w:t>
            </w:r>
          </w:p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в) батыр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“Кыйссаи Йосыф”, </w:t>
            </w:r>
          </w:p>
          <w:p w:rsidR="00D2043C" w:rsidRPr="00D054C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“Әбүгалисина”, </w:t>
            </w:r>
          </w:p>
          <w:p w:rsidR="00D2043C" w:rsidRPr="00D054C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 “Беренче театр”, </w:t>
            </w:r>
          </w:p>
          <w:p w:rsidR="00D2043C" w:rsidRPr="00D054C2" w:rsidRDefault="00D2043C" w:rsidP="00BF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“Ител суы ака торур”;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типиклык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3C" w:rsidRPr="00D054C2" w:rsidTr="00BF4F47">
        <w:tc>
          <w:tcPr>
            <w:tcW w:w="1384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MAX. </w:t>
            </w:r>
            <w:r w:rsidRPr="00D054C2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551" w:type="dxa"/>
          </w:tcPr>
          <w:p w:rsidR="00D2043C" w:rsidRPr="00D054C2" w:rsidRDefault="00D2043C" w:rsidP="00BF4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D2043C" w:rsidRPr="00D054C2" w:rsidRDefault="00D2043C" w:rsidP="00D20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3C" w:rsidRPr="00D054C2" w:rsidRDefault="00D2043C" w:rsidP="00D204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54C2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D2043C" w:rsidRPr="00D054C2" w:rsidRDefault="00D2043C" w:rsidP="00D204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54C2">
        <w:rPr>
          <w:rFonts w:ascii="Times New Roman" w:hAnsi="Times New Roman" w:cs="Times New Roman"/>
          <w:i/>
          <w:sz w:val="24"/>
          <w:szCs w:val="24"/>
        </w:rPr>
        <w:t xml:space="preserve">З.А. </w:t>
      </w:r>
      <w:proofErr w:type="spellStart"/>
      <w:r w:rsidRPr="00D054C2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D2043C" w:rsidRPr="00DD1595" w:rsidRDefault="00D2043C" w:rsidP="00DD15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2043C" w:rsidRPr="00DD1595" w:rsidSect="00527C71">
      <w:headerReference w:type="default" r:id="rId8"/>
      <w:footerReference w:type="default" r:id="rId9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A5" w:rsidRDefault="002422A5" w:rsidP="00365EE5">
      <w:pPr>
        <w:spacing w:after="0" w:line="240" w:lineRule="auto"/>
      </w:pPr>
      <w:r>
        <w:separator/>
      </w:r>
    </w:p>
  </w:endnote>
  <w:endnote w:type="continuationSeparator" w:id="0">
    <w:p w:rsidR="002422A5" w:rsidRDefault="002422A5" w:rsidP="003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4784"/>
      <w:docPartObj>
        <w:docPartGallery w:val="Page Numbers (Bottom of Page)"/>
        <w:docPartUnique/>
      </w:docPartObj>
    </w:sdtPr>
    <w:sdtContent>
      <w:p w:rsidR="00F247D1" w:rsidRDefault="00E46991" w:rsidP="00F247D1">
        <w:pPr>
          <w:pStyle w:val="ac"/>
          <w:jc w:val="center"/>
        </w:pPr>
        <w:fldSimple w:instr=" PAGE   \* MERGEFORMAT ">
          <w:r w:rsidR="00D2043C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A5" w:rsidRDefault="002422A5" w:rsidP="00365EE5">
      <w:pPr>
        <w:spacing w:after="0" w:line="240" w:lineRule="auto"/>
      </w:pPr>
      <w:r>
        <w:separator/>
      </w:r>
    </w:p>
  </w:footnote>
  <w:footnote w:type="continuationSeparator" w:id="0">
    <w:p w:rsidR="002422A5" w:rsidRDefault="002422A5" w:rsidP="0036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E5" w:rsidRPr="00365EE5" w:rsidRDefault="00E46991" w:rsidP="00365EE5">
    <w:pPr>
      <w:pStyle w:val="a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20"/>
          <w:szCs w:val="20"/>
        </w:rPr>
        <w:alias w:val="Заголовок"/>
        <w:id w:val="9894715"/>
        <w:placeholder>
          <w:docPart w:val="DD0ADD6264484702B141EEA20B49BE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65EE5" w:rsidRPr="00365EE5">
          <w:rPr>
            <w:rFonts w:asciiTheme="majorHAnsi" w:eastAsiaTheme="majorEastAsia" w:hAnsiTheme="majorHAnsi" w:cstheme="majorBidi"/>
            <w:sz w:val="20"/>
            <w:szCs w:val="20"/>
          </w:rPr>
          <w:t>Олимпиада по родному языку, культуре, истории Пермского края</w:t>
        </w:r>
      </w:sdtContent>
    </w:sdt>
    <w:r w:rsidR="00F247D1">
      <w:rPr>
        <w:rFonts w:asciiTheme="majorHAnsi" w:eastAsiaTheme="majorEastAsia" w:hAnsiTheme="majorHAnsi" w:cstheme="majorBidi"/>
        <w:sz w:val="20"/>
        <w:szCs w:val="20"/>
      </w:rPr>
      <w:t xml:space="preserve"> –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B8E"/>
    <w:multiLevelType w:val="multilevel"/>
    <w:tmpl w:val="9812864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3B6278"/>
    <w:multiLevelType w:val="hybridMultilevel"/>
    <w:tmpl w:val="95127A24"/>
    <w:lvl w:ilvl="0" w:tplc="7C04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541D1"/>
    <w:multiLevelType w:val="multilevel"/>
    <w:tmpl w:val="51D6E0F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7A131E"/>
    <w:multiLevelType w:val="hybridMultilevel"/>
    <w:tmpl w:val="385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70649"/>
    <w:multiLevelType w:val="hybridMultilevel"/>
    <w:tmpl w:val="C8AC2A06"/>
    <w:lvl w:ilvl="0" w:tplc="DCB253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D69E2"/>
    <w:multiLevelType w:val="hybridMultilevel"/>
    <w:tmpl w:val="206C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77B0"/>
    <w:multiLevelType w:val="hybridMultilevel"/>
    <w:tmpl w:val="08B0C7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55D01"/>
    <w:multiLevelType w:val="hybridMultilevel"/>
    <w:tmpl w:val="A43879D8"/>
    <w:lvl w:ilvl="0" w:tplc="A834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05252"/>
    <w:multiLevelType w:val="hybridMultilevel"/>
    <w:tmpl w:val="DABAD1DC"/>
    <w:lvl w:ilvl="0" w:tplc="A9C0AD4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200691"/>
    <w:multiLevelType w:val="hybridMultilevel"/>
    <w:tmpl w:val="767624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11B"/>
    <w:rsid w:val="00015A9A"/>
    <w:rsid w:val="00096902"/>
    <w:rsid w:val="00196A16"/>
    <w:rsid w:val="002422A5"/>
    <w:rsid w:val="00307DE3"/>
    <w:rsid w:val="003405FF"/>
    <w:rsid w:val="00365EE5"/>
    <w:rsid w:val="0039011B"/>
    <w:rsid w:val="00407D02"/>
    <w:rsid w:val="0044509A"/>
    <w:rsid w:val="004509B7"/>
    <w:rsid w:val="004D4B98"/>
    <w:rsid w:val="0052102C"/>
    <w:rsid w:val="00527C71"/>
    <w:rsid w:val="006C2C0C"/>
    <w:rsid w:val="006F3305"/>
    <w:rsid w:val="00725816"/>
    <w:rsid w:val="007820B5"/>
    <w:rsid w:val="00783466"/>
    <w:rsid w:val="0086101D"/>
    <w:rsid w:val="00891C1B"/>
    <w:rsid w:val="009C31D6"/>
    <w:rsid w:val="00A03F73"/>
    <w:rsid w:val="00A04D57"/>
    <w:rsid w:val="00A05E8B"/>
    <w:rsid w:val="00AA621F"/>
    <w:rsid w:val="00B72C62"/>
    <w:rsid w:val="00BA7872"/>
    <w:rsid w:val="00BD0FDE"/>
    <w:rsid w:val="00C10836"/>
    <w:rsid w:val="00C134E8"/>
    <w:rsid w:val="00CC68D6"/>
    <w:rsid w:val="00CD4922"/>
    <w:rsid w:val="00D2043C"/>
    <w:rsid w:val="00DD1595"/>
    <w:rsid w:val="00E06CB4"/>
    <w:rsid w:val="00E46991"/>
    <w:rsid w:val="00E57571"/>
    <w:rsid w:val="00EA3E27"/>
    <w:rsid w:val="00EC0777"/>
    <w:rsid w:val="00EF77BD"/>
    <w:rsid w:val="00F247D1"/>
    <w:rsid w:val="00F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B7"/>
  </w:style>
  <w:style w:type="paragraph" w:styleId="1">
    <w:name w:val="heading 1"/>
    <w:basedOn w:val="a"/>
    <w:next w:val="a"/>
    <w:link w:val="10"/>
    <w:uiPriority w:val="9"/>
    <w:qFormat/>
    <w:rsid w:val="0078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1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405F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405FF"/>
  </w:style>
  <w:style w:type="paragraph" w:styleId="2">
    <w:name w:val="Body Text First Indent 2"/>
    <w:basedOn w:val="a4"/>
    <w:link w:val="20"/>
    <w:uiPriority w:val="99"/>
    <w:unhideWhenUsed/>
    <w:rsid w:val="003405FF"/>
    <w:pPr>
      <w:spacing w:after="200"/>
      <w:ind w:left="360" w:firstLine="360"/>
    </w:pPr>
  </w:style>
  <w:style w:type="character" w:customStyle="1" w:styleId="20">
    <w:name w:val="Красная строка 2 Знак"/>
    <w:basedOn w:val="a5"/>
    <w:link w:val="2"/>
    <w:uiPriority w:val="99"/>
    <w:rsid w:val="003405FF"/>
  </w:style>
  <w:style w:type="paragraph" w:styleId="a6">
    <w:name w:val="Body Text"/>
    <w:basedOn w:val="a"/>
    <w:link w:val="a7"/>
    <w:uiPriority w:val="99"/>
    <w:semiHidden/>
    <w:unhideWhenUsed/>
    <w:rsid w:val="00C134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134E8"/>
  </w:style>
  <w:style w:type="paragraph" w:styleId="a8">
    <w:name w:val="Body Text First Indent"/>
    <w:basedOn w:val="a6"/>
    <w:link w:val="a9"/>
    <w:uiPriority w:val="99"/>
    <w:unhideWhenUsed/>
    <w:rsid w:val="00C134E8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C134E8"/>
  </w:style>
  <w:style w:type="character" w:customStyle="1" w:styleId="10">
    <w:name w:val="Заголовок 1 Знак"/>
    <w:basedOn w:val="a0"/>
    <w:link w:val="1"/>
    <w:uiPriority w:val="9"/>
    <w:rsid w:val="0078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6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5EE5"/>
  </w:style>
  <w:style w:type="paragraph" w:styleId="ac">
    <w:name w:val="footer"/>
    <w:basedOn w:val="a"/>
    <w:link w:val="ad"/>
    <w:uiPriority w:val="99"/>
    <w:unhideWhenUsed/>
    <w:rsid w:val="0036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5EE5"/>
  </w:style>
  <w:style w:type="paragraph" w:styleId="ae">
    <w:name w:val="Balloon Text"/>
    <w:basedOn w:val="a"/>
    <w:link w:val="af"/>
    <w:uiPriority w:val="99"/>
    <w:semiHidden/>
    <w:unhideWhenUsed/>
    <w:rsid w:val="0036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EE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6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0ADD6264484702B141EEA20B49B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E7CEE-0D02-4A63-A228-792F3BD15203}"/>
      </w:docPartPr>
      <w:docPartBody>
        <w:p w:rsidR="00BA1C2C" w:rsidRDefault="00F243BF" w:rsidP="00F243BF">
          <w:pPr>
            <w:pStyle w:val="DD0ADD6264484702B141EEA20B49BE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43BF"/>
    <w:rsid w:val="003C493C"/>
    <w:rsid w:val="004E42F7"/>
    <w:rsid w:val="00A32881"/>
    <w:rsid w:val="00BA1C2C"/>
    <w:rsid w:val="00D171C4"/>
    <w:rsid w:val="00DB0B88"/>
    <w:rsid w:val="00F2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0ADD6264484702B141EEA20B49BE37">
    <w:name w:val="DD0ADD6264484702B141EEA20B49BE37"/>
    <w:rsid w:val="00F243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D1DF5-CED6-419C-A8B3-D4016B61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родному языку, культуре, истории Пермского края</vt:lpstr>
    </vt:vector>
  </TitlesOfParts>
  <Company>ИРО ПК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родному языку, культуре, истории Пермского края</dc:title>
  <dc:creator>lobanova</dc:creator>
  <cp:lastModifiedBy>goleva-tg</cp:lastModifiedBy>
  <cp:revision>2</cp:revision>
  <cp:lastPrinted>2018-11-08T12:33:00Z</cp:lastPrinted>
  <dcterms:created xsi:type="dcterms:W3CDTF">2020-11-17T12:55:00Z</dcterms:created>
  <dcterms:modified xsi:type="dcterms:W3CDTF">2020-11-17T12:55:00Z</dcterms:modified>
</cp:coreProperties>
</file>