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7A" w:rsidRPr="00A461CF" w:rsidRDefault="0060467A" w:rsidP="006046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CF">
        <w:rPr>
          <w:rFonts w:ascii="Times New Roman" w:hAnsi="Times New Roman" w:cs="Times New Roman"/>
          <w:b/>
          <w:sz w:val="24"/>
          <w:szCs w:val="24"/>
        </w:rPr>
        <w:t>Итоги проведения</w:t>
      </w:r>
    </w:p>
    <w:p w:rsidR="00A44915" w:rsidRPr="00A461CF" w:rsidRDefault="00A44915" w:rsidP="00A4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1CF">
        <w:rPr>
          <w:rFonts w:ascii="Times New Roman" w:hAnsi="Times New Roman" w:cs="Times New Roman"/>
          <w:b/>
          <w:sz w:val="24"/>
          <w:szCs w:val="24"/>
        </w:rPr>
        <w:t>Краевой олимпиады по родному языку, культуре и истории для детей, обучающихся в образовательных организациях с этнокультурным компонентом и национально-культурных организациях Пермского края</w:t>
      </w:r>
      <w:r w:rsidR="0060467A" w:rsidRPr="00A461CF">
        <w:rPr>
          <w:rFonts w:ascii="Times New Roman" w:hAnsi="Times New Roman" w:cs="Times New Roman"/>
          <w:b/>
          <w:sz w:val="24"/>
          <w:szCs w:val="24"/>
        </w:rPr>
        <w:t xml:space="preserve"> в 2020 году</w:t>
      </w:r>
    </w:p>
    <w:p w:rsidR="00A44915" w:rsidRPr="00A461CF" w:rsidRDefault="00A44915" w:rsidP="00A449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915" w:rsidRPr="00A461CF" w:rsidRDefault="00A44915" w:rsidP="00A46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b/>
          <w:sz w:val="24"/>
          <w:szCs w:val="24"/>
          <w:u w:val="single"/>
        </w:rPr>
        <w:t>Отборочный этап олимпиады</w:t>
      </w:r>
    </w:p>
    <w:p w:rsidR="00A44915" w:rsidRPr="00A461CF" w:rsidRDefault="00A44915" w:rsidP="00A46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915" w:rsidRPr="00A461CF" w:rsidRDefault="00A44915" w:rsidP="00A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  <w:u w:val="single"/>
        </w:rPr>
        <w:t>Отборочный этап</w:t>
      </w:r>
      <w:r w:rsidRPr="00A461CF">
        <w:rPr>
          <w:rFonts w:ascii="Times New Roman" w:hAnsi="Times New Roman" w:cs="Times New Roman"/>
          <w:sz w:val="24"/>
          <w:szCs w:val="24"/>
        </w:rPr>
        <w:t xml:space="preserve"> состоялся </w:t>
      </w:r>
      <w:r w:rsidRPr="00A461CF">
        <w:rPr>
          <w:rFonts w:ascii="Times New Roman" w:hAnsi="Times New Roman" w:cs="Times New Roman"/>
          <w:b/>
          <w:sz w:val="24"/>
          <w:szCs w:val="24"/>
        </w:rPr>
        <w:t>21-22 октября</w:t>
      </w:r>
      <w:r w:rsidRPr="00A461CF">
        <w:rPr>
          <w:rFonts w:ascii="Times New Roman" w:hAnsi="Times New Roman" w:cs="Times New Roman"/>
          <w:sz w:val="24"/>
          <w:szCs w:val="24"/>
        </w:rPr>
        <w:t xml:space="preserve"> в дистанционном режиме на портале </w:t>
      </w:r>
      <w:hyperlink r:id="rId4" w:history="1">
        <w:r w:rsidRPr="00A461CF">
          <w:rPr>
            <w:rStyle w:val="a4"/>
            <w:rFonts w:ascii="Times New Roman" w:hAnsi="Times New Roman" w:cs="Times New Roman"/>
            <w:sz w:val="24"/>
            <w:szCs w:val="24"/>
          </w:rPr>
          <w:t>http://olimp.skola59.ru</w:t>
        </w:r>
      </w:hyperlink>
      <w:r w:rsidRPr="00A461CF">
        <w:rPr>
          <w:rFonts w:ascii="Times New Roman" w:hAnsi="Times New Roman" w:cs="Times New Roman"/>
          <w:sz w:val="24"/>
          <w:szCs w:val="24"/>
        </w:rPr>
        <w:t xml:space="preserve"> Оператор Отборочного этапа – ООО «Регион-П</w:t>
      </w:r>
      <w:r w:rsidR="0060467A" w:rsidRPr="00A461CF">
        <w:rPr>
          <w:rFonts w:ascii="Times New Roman" w:hAnsi="Times New Roman" w:cs="Times New Roman"/>
          <w:sz w:val="24"/>
          <w:szCs w:val="24"/>
        </w:rPr>
        <w:t>р</w:t>
      </w:r>
      <w:r w:rsidRPr="00A461CF">
        <w:rPr>
          <w:rFonts w:ascii="Times New Roman" w:hAnsi="Times New Roman" w:cs="Times New Roman"/>
          <w:sz w:val="24"/>
          <w:szCs w:val="24"/>
        </w:rPr>
        <w:t>есс» (по договору)</w:t>
      </w:r>
    </w:p>
    <w:p w:rsidR="00A44915" w:rsidRPr="00A461CF" w:rsidRDefault="00A44915" w:rsidP="00A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44915" w:rsidRPr="00A461CF" w:rsidRDefault="00A44915" w:rsidP="00A461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Всего в Отборочном этапе приняли участие учащиеся из </w:t>
      </w:r>
      <w:r w:rsidRPr="00A461CF">
        <w:rPr>
          <w:rFonts w:ascii="Times New Roman" w:hAnsi="Times New Roman" w:cs="Times New Roman"/>
          <w:b/>
          <w:sz w:val="24"/>
          <w:szCs w:val="24"/>
        </w:rPr>
        <w:t>46 образовательных организаций</w:t>
      </w:r>
      <w:r w:rsidRPr="00A461CF">
        <w:rPr>
          <w:rFonts w:ascii="Times New Roman" w:hAnsi="Times New Roman" w:cs="Times New Roman"/>
          <w:sz w:val="24"/>
          <w:szCs w:val="24"/>
        </w:rPr>
        <w:t xml:space="preserve">, </w:t>
      </w:r>
      <w:r w:rsidRPr="00A461CF">
        <w:rPr>
          <w:rFonts w:ascii="Times New Roman" w:hAnsi="Times New Roman" w:cs="Times New Roman"/>
          <w:b/>
          <w:sz w:val="24"/>
          <w:szCs w:val="24"/>
        </w:rPr>
        <w:t>317 человек</w:t>
      </w:r>
      <w:r w:rsidRPr="00A461CF">
        <w:rPr>
          <w:rFonts w:ascii="Times New Roman" w:hAnsi="Times New Roman" w:cs="Times New Roman"/>
          <w:sz w:val="24"/>
          <w:szCs w:val="24"/>
        </w:rPr>
        <w:t xml:space="preserve"> (10 человек участвовали в двух номинациях)</w:t>
      </w:r>
      <w:r w:rsidR="00FB3F98">
        <w:rPr>
          <w:rFonts w:ascii="Times New Roman" w:hAnsi="Times New Roman" w:cs="Times New Roman"/>
          <w:sz w:val="24"/>
          <w:szCs w:val="24"/>
        </w:rPr>
        <w:t xml:space="preserve">, из </w:t>
      </w:r>
      <w:r w:rsidR="00FB3F98" w:rsidRPr="00FB3F98">
        <w:rPr>
          <w:rFonts w:ascii="Times New Roman" w:hAnsi="Times New Roman" w:cs="Times New Roman"/>
          <w:b/>
          <w:sz w:val="24"/>
          <w:szCs w:val="24"/>
        </w:rPr>
        <w:t>14 территорий</w:t>
      </w:r>
      <w:r w:rsidR="00FB3F98">
        <w:rPr>
          <w:rFonts w:ascii="Times New Roman" w:hAnsi="Times New Roman" w:cs="Times New Roman"/>
          <w:sz w:val="24"/>
          <w:szCs w:val="24"/>
        </w:rPr>
        <w:t xml:space="preserve"> края (районов, округов)</w:t>
      </w:r>
    </w:p>
    <w:p w:rsidR="00A44915" w:rsidRPr="00A461CF" w:rsidRDefault="00A44915" w:rsidP="00A461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44915" w:rsidRPr="00A461CF" w:rsidRDefault="00A44915" w:rsidP="00A461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i/>
          <w:sz w:val="24"/>
          <w:szCs w:val="24"/>
          <w:u w:val="single"/>
        </w:rPr>
        <w:t>Номинация «Коми-пермяцкий язык, культура, история»</w:t>
      </w:r>
    </w:p>
    <w:p w:rsidR="00A44915" w:rsidRPr="00A461CF" w:rsidRDefault="00A44915" w:rsidP="00A46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Всего в номинации приняли участие 20 образовательных организаций</w:t>
      </w:r>
    </w:p>
    <w:p w:rsidR="00A44915" w:rsidRPr="00A461CF" w:rsidRDefault="00A44915" w:rsidP="00A46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6-7 классы – 47 человек (максимально возможный балл – 31)</w:t>
      </w:r>
    </w:p>
    <w:p w:rsidR="00A44915" w:rsidRPr="00A461CF" w:rsidRDefault="00A44915" w:rsidP="00A46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8-9 классы – 48 человек (максимально возможный балл –40)</w:t>
      </w:r>
    </w:p>
    <w:p w:rsidR="00A44915" w:rsidRPr="00A461CF" w:rsidRDefault="00A44915" w:rsidP="00A46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10-11 классы – 28 человек (максимально возможный балл – 100)</w:t>
      </w:r>
    </w:p>
    <w:p w:rsidR="00A44915" w:rsidRPr="00A461CF" w:rsidRDefault="00A44915" w:rsidP="00A461CF">
      <w:pPr>
        <w:ind w:firstLine="709"/>
        <w:rPr>
          <w:sz w:val="24"/>
          <w:szCs w:val="24"/>
        </w:rPr>
      </w:pPr>
    </w:p>
    <w:p w:rsidR="00A44915" w:rsidRPr="00A461CF" w:rsidRDefault="00A44915" w:rsidP="00A461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i/>
          <w:sz w:val="24"/>
          <w:szCs w:val="24"/>
          <w:u w:val="single"/>
        </w:rPr>
        <w:t>Номинация «Татарский язык, культура, история»</w:t>
      </w:r>
    </w:p>
    <w:p w:rsidR="00A44915" w:rsidRPr="00A461CF" w:rsidRDefault="00A44915" w:rsidP="00A46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Всего в номинации участвовало 18 образовательных организаций.</w:t>
      </w:r>
    </w:p>
    <w:p w:rsidR="00A44915" w:rsidRPr="00A461CF" w:rsidRDefault="00A44915" w:rsidP="00A46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6-7 классы – 64 человека</w:t>
      </w:r>
      <w:proofErr w:type="gramStart"/>
      <w:r w:rsidRPr="00A46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61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461C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461CF">
        <w:rPr>
          <w:rFonts w:ascii="Times New Roman" w:hAnsi="Times New Roman" w:cs="Times New Roman"/>
          <w:sz w:val="24"/>
          <w:szCs w:val="24"/>
        </w:rPr>
        <w:t>аксимально возможный балл – 64)</w:t>
      </w:r>
    </w:p>
    <w:p w:rsidR="00A44915" w:rsidRPr="00A461CF" w:rsidRDefault="00A44915" w:rsidP="00A46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8-9 классы – 54 человека</w:t>
      </w:r>
      <w:proofErr w:type="gramStart"/>
      <w:r w:rsidRPr="00A46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61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461C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461CF">
        <w:rPr>
          <w:rFonts w:ascii="Times New Roman" w:hAnsi="Times New Roman" w:cs="Times New Roman"/>
          <w:sz w:val="24"/>
          <w:szCs w:val="24"/>
        </w:rPr>
        <w:t>аксимально возможный балл – 64)</w:t>
      </w:r>
    </w:p>
    <w:p w:rsidR="00A44915" w:rsidRPr="00A461CF" w:rsidRDefault="00A44915" w:rsidP="00A46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9-10 классы – 11 человек</w:t>
      </w:r>
      <w:proofErr w:type="gramStart"/>
      <w:r w:rsidRPr="00A461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461C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461C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461CF">
        <w:rPr>
          <w:rFonts w:ascii="Times New Roman" w:hAnsi="Times New Roman" w:cs="Times New Roman"/>
          <w:sz w:val="24"/>
          <w:szCs w:val="24"/>
        </w:rPr>
        <w:t>аксимально возможный балл – 64)</w:t>
      </w:r>
    </w:p>
    <w:p w:rsidR="00A44915" w:rsidRPr="00A461CF" w:rsidRDefault="00A44915" w:rsidP="00A46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4915" w:rsidRPr="00A461CF" w:rsidRDefault="00A44915" w:rsidP="00A461CF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i/>
          <w:sz w:val="24"/>
          <w:szCs w:val="24"/>
          <w:u w:val="single"/>
        </w:rPr>
        <w:t>Номинация «Народы Пермского края: язык, культура, история»</w:t>
      </w:r>
    </w:p>
    <w:p w:rsidR="00A44915" w:rsidRPr="00A461CF" w:rsidRDefault="00A44915" w:rsidP="00A46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В номинации участие приняли 11 образовательных организаций</w:t>
      </w:r>
    </w:p>
    <w:p w:rsidR="00A44915" w:rsidRPr="00A461CF" w:rsidRDefault="00A44915" w:rsidP="00A46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6-8 классы – 47 человек (максимально возможный балл – 60)</w:t>
      </w:r>
    </w:p>
    <w:p w:rsidR="00A44915" w:rsidRPr="00A461CF" w:rsidRDefault="00A44915" w:rsidP="00A46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9-11 классы – 28 человек (максимально возможный балл – 61)</w:t>
      </w:r>
    </w:p>
    <w:p w:rsidR="00A44915" w:rsidRPr="00A461CF" w:rsidRDefault="00A44915" w:rsidP="00A461C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44915" w:rsidRPr="00A461CF" w:rsidRDefault="00A44915" w:rsidP="00A4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b/>
          <w:sz w:val="24"/>
          <w:szCs w:val="24"/>
          <w:u w:val="single"/>
        </w:rPr>
        <w:t>Заключительный этап олимпиады</w:t>
      </w:r>
    </w:p>
    <w:p w:rsidR="00A44915" w:rsidRPr="00A461CF" w:rsidRDefault="00A44915" w:rsidP="00A44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629" w:rsidRPr="00A461CF" w:rsidRDefault="00360629" w:rsidP="00A4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Всего участников: </w:t>
      </w:r>
      <w:r w:rsidR="004A1D41" w:rsidRPr="000E011B">
        <w:rPr>
          <w:rFonts w:ascii="Times New Roman" w:hAnsi="Times New Roman" w:cs="Times New Roman"/>
          <w:b/>
          <w:sz w:val="24"/>
          <w:szCs w:val="24"/>
        </w:rPr>
        <w:t>61 человек</w:t>
      </w:r>
      <w:r w:rsidRPr="00A461CF">
        <w:rPr>
          <w:rFonts w:ascii="Times New Roman" w:hAnsi="Times New Roman" w:cs="Times New Roman"/>
          <w:sz w:val="24"/>
          <w:szCs w:val="24"/>
        </w:rPr>
        <w:t>.</w:t>
      </w:r>
    </w:p>
    <w:p w:rsidR="007B058A" w:rsidRPr="00A461CF" w:rsidRDefault="007B058A" w:rsidP="00A4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058A" w:rsidRPr="00A461CF" w:rsidRDefault="007B058A" w:rsidP="00A4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sz w:val="24"/>
          <w:szCs w:val="24"/>
          <w:u w:val="single"/>
        </w:rPr>
        <w:t>Номинация «Татарский язык, культура, история»</w:t>
      </w:r>
    </w:p>
    <w:p w:rsidR="0090462A" w:rsidRPr="00A461CF" w:rsidRDefault="0090462A" w:rsidP="00A44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462A" w:rsidRPr="00A461CF" w:rsidRDefault="0090462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Организатор исполнитель по договору –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Лысьвенский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филиал федерального  государственного бюджетного образовательного учреждения высшего образования «Пермский национальный исследовательский политехнический университет».</w:t>
      </w:r>
    </w:p>
    <w:p w:rsidR="007B058A" w:rsidRPr="00A461CF" w:rsidRDefault="007B058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Для обеспечения решения заданий была использована платформа </w:t>
      </w:r>
      <w:proofErr w:type="spellStart"/>
      <w:r w:rsidRPr="00A461CF">
        <w:rPr>
          <w:rFonts w:ascii="Times New Roman" w:hAnsi="Times New Roman" w:cs="Times New Roman"/>
          <w:sz w:val="24"/>
          <w:szCs w:val="24"/>
          <w:lang w:val="en-US"/>
        </w:rPr>
        <w:t>onlinetestpad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, видеонаблюдение проводилось с использованием сервиса </w:t>
      </w:r>
      <w:proofErr w:type="spellStart"/>
      <w:r w:rsidRPr="00A461CF">
        <w:rPr>
          <w:rFonts w:ascii="Times New Roman" w:hAnsi="Times New Roman" w:cs="Times New Roman"/>
          <w:sz w:val="24"/>
          <w:szCs w:val="24"/>
          <w:lang w:val="en-US"/>
        </w:rPr>
        <w:t>BigBlueButton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в трех комнатах для конференций с учетом возрастных групп.</w:t>
      </w:r>
    </w:p>
    <w:p w:rsidR="0090462A" w:rsidRPr="00A461CF" w:rsidRDefault="0060467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Номинация проходила 13</w:t>
      </w:r>
      <w:r w:rsidR="0090462A" w:rsidRPr="00A461CF">
        <w:rPr>
          <w:rFonts w:ascii="Times New Roman" w:hAnsi="Times New Roman" w:cs="Times New Roman"/>
          <w:sz w:val="24"/>
          <w:szCs w:val="24"/>
        </w:rPr>
        <w:t xml:space="preserve"> ноября 2020 года.</w:t>
      </w:r>
    </w:p>
    <w:p w:rsidR="007B058A" w:rsidRPr="00A461CF" w:rsidRDefault="007B058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Всего участников – 32 человека, из 5 районов Пермского края. Самое короткое время выполнения заданий – около 30 минут, большая часть выполняли задания по 100-120 минут. В среднем по всем участникам на задания было потрачено по 90 минут.</w:t>
      </w:r>
    </w:p>
    <w:p w:rsidR="0090462A" w:rsidRPr="00A461CF" w:rsidRDefault="0090462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По итогам проведения номинации были определены по 1 победителю и 2-м призерам в каждой возрастной группе.</w:t>
      </w:r>
    </w:p>
    <w:p w:rsidR="0060467A" w:rsidRPr="00A461CF" w:rsidRDefault="0060467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E6C" w:rsidRDefault="00511E6C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sz w:val="24"/>
          <w:szCs w:val="24"/>
          <w:u w:val="single"/>
        </w:rPr>
        <w:lastRenderedPageBreak/>
        <w:t>Номинация «Коми-пермяцкий язык, культура, история»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Организатор-исполнитель по договору – Муниципальное автономное учреждение дополнительного профессионального образования «Информационно-методический центр» </w:t>
      </w:r>
      <w:proofErr w:type="gramStart"/>
      <w:r w:rsidRPr="00A461C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461CF">
        <w:rPr>
          <w:rFonts w:ascii="Times New Roman" w:hAnsi="Times New Roman" w:cs="Times New Roman"/>
          <w:sz w:val="24"/>
          <w:szCs w:val="24"/>
        </w:rPr>
        <w:t>. Кудымкара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Задания были размещены на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онлайн-сервисе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«</w:t>
      </w:r>
      <w:r w:rsidRPr="00A461CF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A461CF">
        <w:rPr>
          <w:rFonts w:ascii="Times New Roman" w:hAnsi="Times New Roman" w:cs="Times New Roman"/>
          <w:sz w:val="24"/>
          <w:szCs w:val="24"/>
        </w:rPr>
        <w:t xml:space="preserve"> форм», был организован видеоконтроль </w:t>
      </w:r>
      <w:proofErr w:type="gramStart"/>
      <w:r w:rsidRPr="00A461C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A46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461C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461CF">
        <w:rPr>
          <w:rFonts w:ascii="Times New Roman" w:hAnsi="Times New Roman" w:cs="Times New Roman"/>
          <w:sz w:val="24"/>
          <w:szCs w:val="24"/>
        </w:rPr>
        <w:t xml:space="preserve"> использованием сервиса для проведения видеоконференций и дистанционного обучения </w:t>
      </w:r>
      <w:r w:rsidRPr="00A461CF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A461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Номинация проходила 14 ноября, 16 ноября 2020 г.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Всего участников – 29 человек из 4 муниципальных округов. Продолжительность выполнения заданий – 2 астрономических часа.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18 ноября была проведена видеоконференция с участниками олимпиады, на которой были подведены итоги и оглашены результаты.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По итогам проведения номинации были определены по 1 победителю и 2-м призерам в каждой возрастной группе.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67A" w:rsidRPr="00A461CF" w:rsidRDefault="0060467A" w:rsidP="006046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b/>
          <w:sz w:val="24"/>
          <w:szCs w:val="24"/>
          <w:u w:val="single"/>
        </w:rPr>
        <w:t>Победители</w:t>
      </w:r>
      <w:r w:rsidR="00511E6C">
        <w:rPr>
          <w:rFonts w:ascii="Times New Roman" w:hAnsi="Times New Roman" w:cs="Times New Roman"/>
          <w:b/>
          <w:sz w:val="24"/>
          <w:szCs w:val="24"/>
          <w:u w:val="single"/>
        </w:rPr>
        <w:t xml:space="preserve"> и</w:t>
      </w:r>
      <w:r w:rsidRPr="00A461CF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призеры по номинациям</w:t>
      </w:r>
    </w:p>
    <w:p w:rsidR="0060467A" w:rsidRPr="00A461CF" w:rsidRDefault="0060467A" w:rsidP="006046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0467A" w:rsidRPr="00A461CF" w:rsidRDefault="0060467A" w:rsidP="0060467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i/>
          <w:sz w:val="24"/>
          <w:szCs w:val="24"/>
          <w:u w:val="single"/>
        </w:rPr>
        <w:t>Номинация «Коми-пермяцкий язык, культура, история»</w:t>
      </w:r>
    </w:p>
    <w:p w:rsidR="0060467A" w:rsidRPr="00A461CF" w:rsidRDefault="0060467A" w:rsidP="0060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sz w:val="24"/>
          <w:szCs w:val="24"/>
          <w:u w:val="single"/>
        </w:rPr>
        <w:t>6-7 классы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1 место. Петров Константин, МБОУ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Пелымская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2 место. Созонова Дарья, МБОУ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Гуринская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3 место.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Чакилев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Савелий, МБОУ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Белоевская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60467A" w:rsidRPr="00A461CF" w:rsidRDefault="0060467A" w:rsidP="0060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sz w:val="24"/>
          <w:szCs w:val="24"/>
          <w:u w:val="single"/>
        </w:rPr>
        <w:t>8-9 классы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1 место. Минина Татьяна, МБОУ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Сепольская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2 место. Салтанова Анна, МБОУ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Чазевская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3 место.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Нешатаева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Дарья, Филиал МБОУ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Ошибская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Егоровская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60467A" w:rsidRPr="00A461CF" w:rsidRDefault="0060467A" w:rsidP="0060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sz w:val="24"/>
          <w:szCs w:val="24"/>
          <w:u w:val="single"/>
        </w:rPr>
        <w:t>10-11 классы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1 место. Язева Влада, МБОУ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Больше-Кочинская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>2 место. Гагарина Алена, МБОУ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Больше-Кочинская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3 место.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Кольчурина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Кристина, МБОУ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Гуринская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467A" w:rsidRPr="00A461CF" w:rsidRDefault="0060467A" w:rsidP="006046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i/>
          <w:sz w:val="24"/>
          <w:szCs w:val="24"/>
          <w:u w:val="single"/>
        </w:rPr>
        <w:t>Номинация «Татарский язык, культура, история»</w:t>
      </w:r>
    </w:p>
    <w:p w:rsidR="0090462A" w:rsidRPr="00A461CF" w:rsidRDefault="0090462A" w:rsidP="009046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sz w:val="24"/>
          <w:szCs w:val="24"/>
          <w:u w:val="single"/>
        </w:rPr>
        <w:t>6-7 классы</w:t>
      </w:r>
    </w:p>
    <w:p w:rsidR="0090462A" w:rsidRPr="00A461CF" w:rsidRDefault="0090462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1 место.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Давляева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>, МКОУ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Русско-Сарсинкая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СОШ» с/</w:t>
      </w:r>
      <w:proofErr w:type="spellStart"/>
      <w:proofErr w:type="gramStart"/>
      <w:r w:rsidRPr="00A461CF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A4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Седяшская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школа.</w:t>
      </w:r>
    </w:p>
    <w:p w:rsidR="0090462A" w:rsidRPr="00A461CF" w:rsidRDefault="0060467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2 место.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Аширова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Риана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>,</w:t>
      </w:r>
      <w:r w:rsidR="0090462A" w:rsidRPr="00A4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62A" w:rsidRPr="00A461CF">
        <w:rPr>
          <w:rFonts w:ascii="Times New Roman" w:hAnsi="Times New Roman" w:cs="Times New Roman"/>
          <w:sz w:val="24"/>
          <w:szCs w:val="24"/>
        </w:rPr>
        <w:t>Бажуковский</w:t>
      </w:r>
      <w:proofErr w:type="spellEnd"/>
      <w:r w:rsidR="0090462A" w:rsidRPr="00A461CF">
        <w:rPr>
          <w:rFonts w:ascii="Times New Roman" w:hAnsi="Times New Roman" w:cs="Times New Roman"/>
          <w:sz w:val="24"/>
          <w:szCs w:val="24"/>
        </w:rPr>
        <w:t xml:space="preserve"> филиал МБОУ «</w:t>
      </w:r>
      <w:proofErr w:type="spellStart"/>
      <w:r w:rsidR="0090462A" w:rsidRPr="00A461CF">
        <w:rPr>
          <w:rFonts w:ascii="Times New Roman" w:hAnsi="Times New Roman" w:cs="Times New Roman"/>
          <w:sz w:val="24"/>
          <w:szCs w:val="24"/>
        </w:rPr>
        <w:t>Усть-Туркская</w:t>
      </w:r>
      <w:proofErr w:type="spellEnd"/>
      <w:r w:rsidR="0090462A" w:rsidRPr="00A461C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0462A" w:rsidRPr="00A461CF" w:rsidRDefault="0090462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3 место.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Урастимирова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Азалия, МАОУ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Бардымская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гимназия им. Г. Тукая».</w:t>
      </w:r>
    </w:p>
    <w:p w:rsidR="0090462A" w:rsidRPr="00A461CF" w:rsidRDefault="0090462A" w:rsidP="009046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sz w:val="24"/>
          <w:szCs w:val="24"/>
          <w:u w:val="single"/>
        </w:rPr>
        <w:t>8-9 классы</w:t>
      </w:r>
    </w:p>
    <w:p w:rsidR="0090462A" w:rsidRPr="00A461CF" w:rsidRDefault="0090462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1 место.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Ижгузина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Элина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>, СП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Ново-Ашапская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90462A" w:rsidRPr="00A461CF" w:rsidRDefault="0090462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2 место.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Мутагарова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Миляуша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>, МБОУ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Усть-Турская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90462A" w:rsidRPr="00A461CF" w:rsidRDefault="0090462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3 место.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Кантуганова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Элеоора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>, СП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Брюзлинская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ООШ».</w:t>
      </w:r>
    </w:p>
    <w:p w:rsidR="0090462A" w:rsidRPr="00A461CF" w:rsidRDefault="0090462A" w:rsidP="0090462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sz w:val="24"/>
          <w:szCs w:val="24"/>
          <w:u w:val="single"/>
        </w:rPr>
        <w:t>10-11 классы</w:t>
      </w:r>
    </w:p>
    <w:p w:rsidR="0090462A" w:rsidRPr="00A461CF" w:rsidRDefault="0090462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1 место.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Илькаева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Лейля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>, МАОУ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Березниковская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 им. М.Г. 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Имашева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>».</w:t>
      </w:r>
    </w:p>
    <w:p w:rsidR="0090462A" w:rsidRPr="00A461CF" w:rsidRDefault="0090462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2 место.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Тайрова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Арина, МБОУ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Усть-Турская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90462A" w:rsidRPr="00A461CF" w:rsidRDefault="0090462A" w:rsidP="007B0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3 место.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Гамбарова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Лиана, МБОУ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Усть-Турская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6D644E" w:rsidRPr="00A461CF" w:rsidRDefault="006D644E" w:rsidP="006046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467A" w:rsidRPr="00A461CF" w:rsidRDefault="0060467A" w:rsidP="006046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i/>
          <w:sz w:val="24"/>
          <w:szCs w:val="24"/>
          <w:u w:val="single"/>
        </w:rPr>
        <w:t>Номинация «Народы Пермского края: язык, культура, история»</w:t>
      </w:r>
    </w:p>
    <w:p w:rsidR="0060467A" w:rsidRPr="00A461CF" w:rsidRDefault="0060467A" w:rsidP="0060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sz w:val="24"/>
          <w:szCs w:val="24"/>
          <w:u w:val="single"/>
        </w:rPr>
        <w:t>6-8 классы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1 место. 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Андров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 xml:space="preserve"> Павел, МБОУ «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Кочевская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2 место. 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Шарипова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Карина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>, МБОУ «СОШ № 47»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61CF">
        <w:rPr>
          <w:rFonts w:ascii="Times New Roman" w:hAnsi="Times New Roman" w:cs="Times New Roman"/>
          <w:color w:val="000000"/>
          <w:sz w:val="24"/>
          <w:szCs w:val="24"/>
        </w:rPr>
        <w:t xml:space="preserve">3 место. 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Таненкова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Юлия, МАОУ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Кояновская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основная школа»</w:t>
      </w:r>
    </w:p>
    <w:p w:rsidR="0060467A" w:rsidRPr="00A461CF" w:rsidRDefault="0060467A" w:rsidP="0060467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61CF">
        <w:rPr>
          <w:rFonts w:ascii="Times New Roman" w:hAnsi="Times New Roman" w:cs="Times New Roman"/>
          <w:sz w:val="24"/>
          <w:szCs w:val="24"/>
          <w:u w:val="single"/>
        </w:rPr>
        <w:t>9-11 классы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1CF">
        <w:rPr>
          <w:rFonts w:ascii="Times New Roman" w:hAnsi="Times New Roman" w:cs="Times New Roman"/>
          <w:color w:val="000000"/>
          <w:sz w:val="24"/>
          <w:szCs w:val="24"/>
        </w:rPr>
        <w:lastRenderedPageBreak/>
        <w:t>1 место. Кичигина Надежда, МБОУ «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Верх-Язьвинская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1CF">
        <w:rPr>
          <w:rFonts w:ascii="Times New Roman" w:hAnsi="Times New Roman" w:cs="Times New Roman"/>
          <w:sz w:val="24"/>
          <w:szCs w:val="24"/>
        </w:rPr>
        <w:t xml:space="preserve">2 место. </w:t>
      </w:r>
      <w:r w:rsidRPr="00A461CF">
        <w:rPr>
          <w:rFonts w:ascii="Times New Roman" w:hAnsi="Times New Roman" w:cs="Times New Roman"/>
          <w:color w:val="000000"/>
          <w:sz w:val="24"/>
          <w:szCs w:val="24"/>
        </w:rPr>
        <w:t xml:space="preserve">Худякова 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Ульяна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>, филиал МБОУ «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Кочевская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 xml:space="preserve"> СОШ» «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Усть-Силайская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 xml:space="preserve"> ООШ»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1C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Иманаев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Эльнар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>, МАОУ «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Кояновская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школа»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1CF">
        <w:rPr>
          <w:rFonts w:ascii="Times New Roman" w:hAnsi="Times New Roman" w:cs="Times New Roman"/>
          <w:color w:val="000000"/>
          <w:sz w:val="24"/>
          <w:szCs w:val="24"/>
        </w:rPr>
        <w:t xml:space="preserve">3 место. 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Паршакова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 xml:space="preserve"> Людмила, </w:t>
      </w:r>
      <w:bookmarkStart w:id="0" w:name="_GoBack"/>
      <w:bookmarkEnd w:id="0"/>
      <w:proofErr w:type="spellStart"/>
      <w:r w:rsidRPr="00A461CF">
        <w:rPr>
          <w:rFonts w:ascii="Times New Roman" w:hAnsi="Times New Roman" w:cs="Times New Roman"/>
          <w:sz w:val="24"/>
          <w:szCs w:val="24"/>
        </w:rPr>
        <w:t>Паршаковская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 – филиал МБОУ «</w:t>
      </w:r>
      <w:proofErr w:type="spellStart"/>
      <w:r w:rsidRPr="00A461CF">
        <w:rPr>
          <w:rFonts w:ascii="Times New Roman" w:hAnsi="Times New Roman" w:cs="Times New Roman"/>
          <w:sz w:val="24"/>
          <w:szCs w:val="24"/>
        </w:rPr>
        <w:t>Верх-Язьвинская</w:t>
      </w:r>
      <w:proofErr w:type="spellEnd"/>
      <w:r w:rsidRPr="00A461C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0467A" w:rsidRPr="00A461CF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61C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Мишина 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Милена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>, МБОУ «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Васькинская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 xml:space="preserve"> ООШ – </w:t>
      </w:r>
      <w:proofErr w:type="spellStart"/>
      <w:r w:rsidRPr="00A461CF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A461CF">
        <w:rPr>
          <w:rFonts w:ascii="Times New Roman" w:hAnsi="Times New Roman" w:cs="Times New Roman"/>
          <w:color w:val="000000"/>
          <w:sz w:val="24"/>
          <w:szCs w:val="24"/>
        </w:rPr>
        <w:t>/с»</w:t>
      </w:r>
    </w:p>
    <w:p w:rsidR="0060467A" w:rsidRDefault="0060467A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1E6C" w:rsidRPr="00A461CF" w:rsidRDefault="00511E6C" w:rsidP="006046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467A" w:rsidRPr="00511E6C" w:rsidRDefault="0060467A" w:rsidP="0060467A">
      <w:pPr>
        <w:spacing w:after="0" w:line="240" w:lineRule="auto"/>
        <w:ind w:firstLine="709"/>
        <w:jc w:val="both"/>
        <w:rPr>
          <w:rFonts w:ascii="Arial Black" w:hAnsi="Arial Black" w:cs="Times New Roman"/>
          <w:color w:val="C00000"/>
          <w:sz w:val="28"/>
          <w:szCs w:val="28"/>
        </w:rPr>
      </w:pPr>
      <w:r w:rsidRPr="00511E6C">
        <w:rPr>
          <w:rFonts w:ascii="Arial Black" w:hAnsi="Arial Black" w:cs="Times New Roman"/>
          <w:color w:val="C00000"/>
          <w:sz w:val="28"/>
          <w:szCs w:val="28"/>
        </w:rPr>
        <w:t xml:space="preserve">Поздравляем победителей и призеров! Благодарим педагогов за </w:t>
      </w:r>
      <w:r w:rsidR="00A461CF" w:rsidRPr="00511E6C">
        <w:rPr>
          <w:rFonts w:ascii="Arial Black" w:hAnsi="Arial Black" w:cs="Times New Roman"/>
          <w:color w:val="C00000"/>
          <w:sz w:val="28"/>
          <w:szCs w:val="28"/>
        </w:rPr>
        <w:t>подготовку учащихся и решение технических проблем при проведении олимпиады!</w:t>
      </w:r>
    </w:p>
    <w:p w:rsidR="00A461CF" w:rsidRPr="00511E6C" w:rsidRDefault="00A461CF" w:rsidP="0060467A">
      <w:pPr>
        <w:spacing w:after="0" w:line="240" w:lineRule="auto"/>
        <w:ind w:firstLine="709"/>
        <w:jc w:val="both"/>
        <w:rPr>
          <w:rFonts w:ascii="Arial Black" w:hAnsi="Arial Black" w:cs="Times New Roman"/>
          <w:color w:val="C00000"/>
          <w:sz w:val="28"/>
          <w:szCs w:val="28"/>
        </w:rPr>
      </w:pPr>
    </w:p>
    <w:p w:rsidR="00A461CF" w:rsidRDefault="00A461CF" w:rsidP="00A461CF">
      <w:pPr>
        <w:spacing w:after="0" w:line="240" w:lineRule="auto"/>
        <w:jc w:val="both"/>
        <w:rPr>
          <w:rFonts w:ascii="Arial Black" w:hAnsi="Arial Black" w:cs="Times New Roman"/>
          <w:color w:val="C00000"/>
          <w:sz w:val="24"/>
          <w:szCs w:val="24"/>
        </w:rPr>
      </w:pPr>
      <w:r w:rsidRPr="00A461CF">
        <w:rPr>
          <w:rFonts w:ascii="Arial Black" w:hAnsi="Arial Black" w:cs="Times New Roman"/>
          <w:noProof/>
          <w:color w:val="C00000"/>
          <w:sz w:val="24"/>
          <w:szCs w:val="24"/>
          <w:lang w:eastAsia="ru-RU"/>
        </w:rPr>
        <w:drawing>
          <wp:inline distT="0" distB="0" distL="0" distR="0">
            <wp:extent cx="6117439" cy="3819525"/>
            <wp:effectExtent l="19050" t="0" r="0" b="0"/>
            <wp:docPr id="1" name="Рисунок 1" descr="d:\goleva-tg\Desktop\book-3495713_12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goleva-tg\Desktop\book-3495713_12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439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1CF" w:rsidRDefault="00A461CF" w:rsidP="00A461CF">
      <w:pPr>
        <w:spacing w:after="0" w:line="240" w:lineRule="auto"/>
        <w:jc w:val="both"/>
        <w:rPr>
          <w:rFonts w:ascii="Arial Black" w:hAnsi="Arial Black" w:cs="Times New Roman"/>
          <w:color w:val="C00000"/>
          <w:sz w:val="24"/>
          <w:szCs w:val="24"/>
        </w:rPr>
      </w:pPr>
    </w:p>
    <w:p w:rsidR="00A461CF" w:rsidRDefault="00A461CF" w:rsidP="00A461CF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</w:pPr>
    </w:p>
    <w:p w:rsidR="00A461CF" w:rsidRPr="00A461CF" w:rsidRDefault="00A461CF" w:rsidP="00511E6C">
      <w:pPr>
        <w:shd w:val="clear" w:color="auto" w:fill="FFFFFF"/>
        <w:spacing w:after="0" w:line="240" w:lineRule="auto"/>
        <w:ind w:firstLine="709"/>
        <w:jc w:val="both"/>
        <w:rPr>
          <w:rFonts w:ascii="Arial Black" w:eastAsia="Times New Roman" w:hAnsi="Arial Black" w:cs="Times New Roman"/>
          <w:color w:val="943634" w:themeColor="accent2" w:themeShade="BF"/>
          <w:sz w:val="24"/>
          <w:szCs w:val="24"/>
          <w:lang w:eastAsia="ru-RU"/>
        </w:rPr>
      </w:pPr>
      <w:r w:rsidRPr="00A461CF">
        <w:rPr>
          <w:rFonts w:ascii="Arial Black" w:eastAsia="Times New Roman" w:hAnsi="Arial Black" w:cs="Times New Roman"/>
          <w:color w:val="943634" w:themeColor="accent2" w:themeShade="BF"/>
          <w:sz w:val="28"/>
          <w:szCs w:val="28"/>
          <w:lang w:eastAsia="ru-RU"/>
        </w:rPr>
        <w:t>Язык – это история народа. Язык – это путь цивилизации и культуры.</w:t>
      </w:r>
    </w:p>
    <w:p w:rsidR="00A461CF" w:rsidRPr="00A461CF" w:rsidRDefault="00A461CF" w:rsidP="00511E6C">
      <w:pPr>
        <w:shd w:val="clear" w:color="auto" w:fill="FFFFFF"/>
        <w:spacing w:after="0" w:line="240" w:lineRule="auto"/>
        <w:ind w:firstLine="709"/>
        <w:jc w:val="right"/>
        <w:rPr>
          <w:rFonts w:ascii="Arial Black" w:eastAsia="Times New Roman" w:hAnsi="Arial Black" w:cs="Times New Roman"/>
          <w:color w:val="943634" w:themeColor="accent2" w:themeShade="BF"/>
          <w:sz w:val="24"/>
          <w:szCs w:val="24"/>
          <w:lang w:eastAsia="ru-RU"/>
        </w:rPr>
      </w:pPr>
      <w:r w:rsidRPr="00A461CF">
        <w:rPr>
          <w:rFonts w:ascii="Arial Black" w:eastAsia="Times New Roman" w:hAnsi="Arial Black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Александр Куприн</w:t>
      </w:r>
    </w:p>
    <w:p w:rsidR="00A461CF" w:rsidRPr="00A461CF" w:rsidRDefault="00A461CF" w:rsidP="00A461CF">
      <w:pPr>
        <w:spacing w:after="0" w:line="240" w:lineRule="auto"/>
        <w:jc w:val="both"/>
        <w:rPr>
          <w:rFonts w:ascii="Arial Black" w:hAnsi="Arial Black" w:cs="Times New Roman"/>
          <w:color w:val="C00000"/>
          <w:sz w:val="24"/>
          <w:szCs w:val="24"/>
        </w:rPr>
      </w:pPr>
    </w:p>
    <w:sectPr w:rsidR="00A461CF" w:rsidRPr="00A461CF" w:rsidSect="00A461C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915"/>
    <w:rsid w:val="000E011B"/>
    <w:rsid w:val="000E3182"/>
    <w:rsid w:val="00253C2F"/>
    <w:rsid w:val="00360629"/>
    <w:rsid w:val="004A1D41"/>
    <w:rsid w:val="00511E6C"/>
    <w:rsid w:val="0060467A"/>
    <w:rsid w:val="006D644E"/>
    <w:rsid w:val="007B058A"/>
    <w:rsid w:val="008F7E04"/>
    <w:rsid w:val="0090462A"/>
    <w:rsid w:val="00A44915"/>
    <w:rsid w:val="00A461CF"/>
    <w:rsid w:val="00C05D3A"/>
    <w:rsid w:val="00FB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nhideWhenUsed/>
    <w:rsid w:val="00A44915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6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6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limp.skola5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10</cp:revision>
  <dcterms:created xsi:type="dcterms:W3CDTF">2020-11-23T06:55:00Z</dcterms:created>
  <dcterms:modified xsi:type="dcterms:W3CDTF">2020-11-25T06:34:00Z</dcterms:modified>
</cp:coreProperties>
</file>