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D" w:rsidRPr="008C72AD" w:rsidRDefault="008C72AD" w:rsidP="008C72AD">
      <w:pPr>
        <w:jc w:val="both"/>
        <w:rPr>
          <w:rFonts w:ascii="Times New Roman" w:hAnsi="Times New Roman" w:cs="Times New Roman"/>
          <w:sz w:val="28"/>
          <w:szCs w:val="28"/>
        </w:rPr>
      </w:pPr>
      <w:r w:rsidRPr="008C72AD">
        <w:rPr>
          <w:rFonts w:ascii="Times New Roman" w:hAnsi="Times New Roman" w:cs="Times New Roman"/>
          <w:sz w:val="28"/>
          <w:szCs w:val="28"/>
        </w:rPr>
        <w:t>Материалы для организации диагностики и мониторинга образовательных результатов:</w:t>
      </w:r>
    </w:p>
    <w:p w:rsidR="008C72AD" w:rsidRPr="008C72AD" w:rsidRDefault="008C72AD" w:rsidP="008C7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72AD">
        <w:rPr>
          <w:rFonts w:ascii="Times New Roman" w:hAnsi="Times New Roman" w:cs="Times New Roman"/>
          <w:sz w:val="28"/>
          <w:szCs w:val="28"/>
        </w:rPr>
        <w:t xml:space="preserve">Диагностика (математика, 4 класс) </w:t>
      </w:r>
    </w:p>
    <w:p w:rsidR="008C72AD" w:rsidRPr="008C72AD" w:rsidRDefault="008C72AD" w:rsidP="008C7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72AD">
        <w:rPr>
          <w:rFonts w:ascii="Times New Roman" w:hAnsi="Times New Roman" w:cs="Times New Roman"/>
          <w:sz w:val="28"/>
          <w:szCs w:val="28"/>
        </w:rPr>
        <w:t>Диагностические материалы по математике (3 класс)</w:t>
      </w:r>
    </w:p>
    <w:p w:rsidR="008C72AD" w:rsidRPr="008C72AD" w:rsidRDefault="008C72AD" w:rsidP="008C7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72AD">
        <w:rPr>
          <w:rFonts w:ascii="Times New Roman" w:hAnsi="Times New Roman" w:cs="Times New Roman"/>
          <w:sz w:val="28"/>
          <w:szCs w:val="28"/>
        </w:rPr>
        <w:t>Комплексная работа (4 класс)</w:t>
      </w:r>
    </w:p>
    <w:p w:rsidR="00166B16" w:rsidRDefault="00166B16" w:rsidP="008C72AD">
      <w:pPr>
        <w:jc w:val="both"/>
        <w:rPr>
          <w:rFonts w:ascii="Times New Roman" w:hAnsi="Times New Roman" w:cs="Times New Roman"/>
          <w:sz w:val="28"/>
          <w:szCs w:val="28"/>
        </w:rPr>
      </w:pPr>
      <w:r w:rsidRPr="00166B16">
        <w:rPr>
          <w:rFonts w:ascii="Times New Roman" w:hAnsi="Times New Roman" w:cs="Times New Roman"/>
          <w:sz w:val="28"/>
          <w:szCs w:val="28"/>
        </w:rPr>
        <w:t xml:space="preserve">Материалы разработаны под руководством </w:t>
      </w:r>
      <w:proofErr w:type="spellStart"/>
      <w:r w:rsidRPr="00166B16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166B16">
        <w:rPr>
          <w:rFonts w:ascii="Times New Roman" w:hAnsi="Times New Roman" w:cs="Times New Roman"/>
          <w:sz w:val="28"/>
          <w:szCs w:val="28"/>
        </w:rPr>
        <w:t>., доцента М.А. Худяковой, зав. кафедрой теории и технологии обучения и воспитания младших школьников ФГБОУ ВО «Пермский государственный гуманитарно-педагогический университет».</w:t>
      </w:r>
    </w:p>
    <w:p w:rsidR="00707DEC" w:rsidRPr="008C72AD" w:rsidRDefault="008C72AD" w:rsidP="008C72AD">
      <w:pPr>
        <w:jc w:val="both"/>
        <w:rPr>
          <w:rFonts w:ascii="Times New Roman" w:hAnsi="Times New Roman" w:cs="Times New Roman"/>
          <w:sz w:val="28"/>
          <w:szCs w:val="28"/>
        </w:rPr>
      </w:pPr>
      <w:r w:rsidRPr="008C72AD">
        <w:rPr>
          <w:rFonts w:ascii="Times New Roman" w:hAnsi="Times New Roman" w:cs="Times New Roman"/>
          <w:sz w:val="28"/>
          <w:szCs w:val="28"/>
        </w:rPr>
        <w:t xml:space="preserve">Данные материалы содержат задания по математике для учащихся указанных классов. Работы можно использовать для проведения контроля знаний и умений обучающихся, уровня </w:t>
      </w:r>
      <w:proofErr w:type="spellStart"/>
      <w:r w:rsidRPr="008C72A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C72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8C72A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C72AD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sectPr w:rsidR="00707DEC" w:rsidRPr="008C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3010D"/>
    <w:multiLevelType w:val="hybridMultilevel"/>
    <w:tmpl w:val="FB50E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15"/>
    <w:rsid w:val="00166B16"/>
    <w:rsid w:val="00707DEC"/>
    <w:rsid w:val="007C5501"/>
    <w:rsid w:val="008C72AD"/>
    <w:rsid w:val="00C3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FD4D3-2CFF-414F-882C-835418C3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Скорынин Андрей Александрович</dc:creator>
  <cp:keywords/>
  <dc:description/>
  <cp:lastModifiedBy>Скорынин Андрей Александрович</cp:lastModifiedBy>
  <cp:revision>4</cp:revision>
  <dcterms:created xsi:type="dcterms:W3CDTF">2020-04-21T06:07:00Z</dcterms:created>
  <dcterms:modified xsi:type="dcterms:W3CDTF">2020-04-21T06:39:00Z</dcterms:modified>
</cp:coreProperties>
</file>