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7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7228" cy="4118457"/>
            <wp:effectExtent l="19050" t="0" r="0" b="0"/>
            <wp:docPr id="1" name="Рисунок 1" descr="C:\Users\goleva-tg\AppData\Local\Microsoft\Windows\INetCache\Content.Word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eva-tg\AppData\Local\Microsoft\Windows\INetCache\Content.Word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20" cy="412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726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1.1. Настоящее Положение о краевой олимпиаде 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организациях Пермского края (далее – Положение) определяет порядок организации и проведения этапов краевой олимпиады 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организациях Пермского края (далее – Олимпиада), их организационное, методическое и финансовое обеспечение, порядок участия в Олимпиаде, определение победителей и призеров Олимпиады.</w:t>
      </w:r>
      <w:proofErr w:type="gramEnd"/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1.2. Основными целями и задачами Олимпиады являются: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- выявление 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 xml:space="preserve"> обучающихся, глубоко владеющих знаниями по родному языку, культуре и истории Пермского края;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 формирование у учащихся устойчивого интереса к изучению родного языка, культуры и истории Пермского края;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 активизация образовательных организаций по развитию этнокультурного содержания образования;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- развитие доброжелательной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среды, диалога языков и культур в образовательном пространстве Пермского края.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7269">
        <w:rPr>
          <w:rFonts w:ascii="Times New Roman" w:hAnsi="Times New Roman" w:cs="Times New Roman"/>
          <w:b/>
          <w:sz w:val="28"/>
          <w:szCs w:val="28"/>
        </w:rPr>
        <w:t xml:space="preserve"> Участники Олимпиады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2.1. В Олимпиаде могут принять участие обучающие</w:t>
      </w:r>
      <w:proofErr w:type="gramStart"/>
      <w:r w:rsidRPr="001372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я 6-11 классов образовательных организаций Пермского края и студенты младших курсов учреждений среднего профессионального образования (15-17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7269">
        <w:rPr>
          <w:rFonts w:ascii="Times New Roman" w:hAnsi="Times New Roman" w:cs="Times New Roman"/>
          <w:sz w:val="28"/>
          <w:szCs w:val="28"/>
        </w:rPr>
        <w:t>лет), изучающие родной язык, национальную культуру и историю Пермского края.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lastRenderedPageBreak/>
        <w:t>2.2. Участники Олимпиады подразделяются по возрасту и по владению родным языком на следующие группы: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Коми-пермяцкий язык, культура и история: учащиеся 6-7, 8-9, 10-11 классов;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Татарский язык, культура и история и 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: учащиеся 6-7, 8-9, 10-11 классов;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Народы Пермского края: язык, культура и история: учащиеся 6-8 классов, 9-11 классов.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269">
        <w:rPr>
          <w:rFonts w:ascii="Times New Roman" w:hAnsi="Times New Roman" w:cs="Times New Roman"/>
          <w:b/>
          <w:i/>
          <w:sz w:val="28"/>
          <w:szCs w:val="28"/>
        </w:rPr>
        <w:t>Олимпиада для групп «Народы Пермского края: язык, культура и история» проводится только на Отборочном этапе.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2.3. Количество участников Отборочного этапа не ограничено, не менее 150 человек; количество участников Заключительного этапа – не менее 50 человек.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7269">
        <w:rPr>
          <w:rFonts w:ascii="Times New Roman" w:hAnsi="Times New Roman" w:cs="Times New Roman"/>
          <w:b/>
          <w:sz w:val="28"/>
          <w:szCs w:val="28"/>
        </w:rPr>
        <w:t xml:space="preserve"> Организация Олимпиады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3.1. Организация Олимпиады осуществляется Министерством образования и науки Пермского края, ГАУ ДПО «Институт развития образования Пермского края» и организациями-Исполнителями (по договору).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3.2. Методическое обеспечение Олимпиады осуществляет методическая комиссия (Приложение 1).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3.2.1. Состав методической комиссии Олимпиады формируется из числа научных и педагогических работников образовательных организаций, представителей народов, по языку и культуре которых проводится Олимпиада.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3.2.2. Основными функциями и обязанностями методической комиссии Олимпиады являются: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 определение принципов формирования комплекта олимпиадных заданий и подведения итогов всех этапов Олимпиады;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 разработка текстов олимпиадных заданий, критериев и методики оценки выполненных олимпиадных заданий всех этапов Олимпиады.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3.4. Проверку выполненных олимпиадных заданий осуществляет жюри соответствующего этапа Олимпиады.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3.4.1. Состав жюри Олимпиады формируется из членов методической комиссии.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3.4.2. Основными функциями и обязанностями жюри Олимпиады являются: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 оценивание выполненных олимпиадных заданий;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 проведение анализа выполненных олимпиадных работ;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- определение победителей и призеров этапов Олимпиады;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Финансирование Олимпиады осуществляется за счет средств краевого бюджета (средства краевого бюджета п. 3.1.1.1.2 Перечня мероприятий, объемом средств и способов закупки товаров и услуг на их проведение в 2020-2022 годах в сфере образования за счет средств краевого бюджета, утвержденного приказом Министерства образования и науки Пермского края от 16.10.2019 № СЭД-26-01-06-994</w:t>
      </w:r>
      <w:r>
        <w:rPr>
          <w:rFonts w:ascii="Times New Roman" w:hAnsi="Times New Roman" w:cs="Times New Roman"/>
          <w:sz w:val="28"/>
          <w:szCs w:val="28"/>
        </w:rPr>
        <w:t>), в том числе информационное, техническое и информационно-технологическое сопровождение проекта.</w:t>
      </w:r>
      <w:proofErr w:type="gramEnd"/>
    </w:p>
    <w:p w:rsidR="009716A7" w:rsidRDefault="009716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37269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Олимпиады</w:t>
      </w:r>
    </w:p>
    <w:p w:rsidR="00137269" w:rsidRPr="00137269" w:rsidRDefault="00137269" w:rsidP="0013726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4.1. Регистрация на Олимпиаду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4.1.1. Для участия в Олимпиаде необходимо выслать </w:t>
      </w:r>
      <w:r w:rsidRPr="00137269">
        <w:rPr>
          <w:rFonts w:ascii="Times New Roman" w:hAnsi="Times New Roman" w:cs="Times New Roman"/>
          <w:b/>
          <w:sz w:val="28"/>
          <w:szCs w:val="28"/>
        </w:rPr>
        <w:t>заявку</w:t>
      </w:r>
      <w:r w:rsidRPr="0013726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3726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(см. Приложение 2) и пройти </w:t>
      </w:r>
      <w:r w:rsidRPr="00137269">
        <w:rPr>
          <w:rFonts w:ascii="Times New Roman" w:hAnsi="Times New Roman" w:cs="Times New Roman"/>
          <w:b/>
          <w:sz w:val="28"/>
          <w:szCs w:val="28"/>
        </w:rPr>
        <w:t>электронную регистрацию</w:t>
      </w:r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4.1.2. Олимпиада проводится в 2 этапа: Отборочный (Дистанционный) и Заключительный (Дистанционный).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4.1.3. Электронная регистрация участников проводится в период </w:t>
      </w:r>
      <w:r w:rsidRPr="00137269">
        <w:rPr>
          <w:rFonts w:ascii="Times New Roman" w:hAnsi="Times New Roman" w:cs="Times New Roman"/>
          <w:b/>
          <w:sz w:val="28"/>
          <w:szCs w:val="28"/>
        </w:rPr>
        <w:t xml:space="preserve">с 12 по 21 октября </w:t>
      </w:r>
      <w:r w:rsidRPr="00137269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9" w:tgtFrame="_blank" w:history="1">
        <w:r w:rsidRPr="00137269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http://olimp.skola59.ru</w:t>
        </w:r>
      </w:hyperlink>
      <w:hyperlink r:id="rId10" w:history="1"/>
      <w:r w:rsidRPr="00137269">
        <w:rPr>
          <w:rFonts w:ascii="Times New Roman" w:hAnsi="Times New Roman" w:cs="Times New Roman"/>
          <w:sz w:val="28"/>
          <w:szCs w:val="28"/>
        </w:rPr>
        <w:t>; инструкция по регистрации размещена на сайте.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В случае проблем с регистрацией на сайте возможно рассмотрение других вариантов прохождения Отборочного этапа.</w:t>
      </w:r>
    </w:p>
    <w:p w:rsidR="00137269" w:rsidRPr="00137269" w:rsidRDefault="00137269" w:rsidP="0013726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4.2. Отборочный этап Олимпиады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4.2.1. Отборочный этап Олимпиады проводится </w:t>
      </w:r>
      <w:r w:rsidRPr="00137269">
        <w:rPr>
          <w:rFonts w:ascii="Times New Roman" w:hAnsi="Times New Roman" w:cs="Times New Roman"/>
          <w:b/>
          <w:sz w:val="28"/>
          <w:szCs w:val="28"/>
        </w:rPr>
        <w:t>21-22 октября</w:t>
      </w:r>
      <w:r w:rsidRPr="00137269">
        <w:rPr>
          <w:rFonts w:ascii="Times New Roman" w:hAnsi="Times New Roman" w:cs="Times New Roman"/>
          <w:sz w:val="28"/>
          <w:szCs w:val="28"/>
        </w:rPr>
        <w:t xml:space="preserve"> с 09.00 до 18.00 в дистанционном режиме на портале </w:t>
      </w:r>
      <w:hyperlink r:id="rId11" w:history="1"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http://olimp.skola59.ru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4.2.2. Руководители образовательных организаций назначают педагогов, ответственных за участие учащихся в Отборочном этапе.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4.2.3. Ответственный педагог проводит учащимся инструкцию по прохождению Отборочного этапа и отвечает за самостоятельность решения ими олимпиадных заданий.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4.2.4. Участники Олимпиады соответственно возрасту и родному языку, выполняют олимпиадные задания на портале </w:t>
      </w:r>
      <w:hyperlink r:id="rId12" w:history="1"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http://olimp.skola59.ru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4.2.5. По результатам Отборочного этапа в каждой группе определяются несколько человек, которые проходят в очный этап конкурса.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4.2.6. Методическая комиссия олимпиады имеет право по итогам Отборочного этапа отобрать на Заключительный этап олимпиады участников с наиболее высокими баллами и более коротким временем прохождения заданий из разных муниципальных районов/округов края.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4.2.7. В случае отказа участников от участия в Заключительном этапе, к участию приглашаются следующие по рейтингу учащиеся.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4.2.8. 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 xml:space="preserve">Результаты Отборочного этапа будут размещены </w:t>
      </w:r>
      <w:r w:rsidRPr="00137269">
        <w:rPr>
          <w:rFonts w:ascii="Times New Roman" w:hAnsi="Times New Roman" w:cs="Times New Roman"/>
          <w:b/>
          <w:sz w:val="28"/>
          <w:szCs w:val="28"/>
        </w:rPr>
        <w:t>27 октября</w:t>
      </w:r>
      <w:r w:rsidRPr="00137269">
        <w:rPr>
          <w:rFonts w:ascii="Times New Roman" w:hAnsi="Times New Roman" w:cs="Times New Roman"/>
          <w:sz w:val="28"/>
          <w:szCs w:val="28"/>
        </w:rPr>
        <w:t xml:space="preserve"> на сайте ГАУ ДПО «Институт развития образования Пермского края»  </w:t>
      </w:r>
      <w:hyperlink r:id="rId13" w:history="1"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http://iro.perm.ru/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(в разделе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«Этнокультурное образование» – «Новости» (</w:t>
      </w:r>
      <w:hyperlink r:id="rId14" w:history="1"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http://iro.perm.ru/information_news_etno.html</w:t>
        </w:r>
      </w:hyperlink>
      <w:r w:rsidRPr="001372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4.3. Заключительный этап олимпиады</w:t>
      </w:r>
    </w:p>
    <w:p w:rsidR="00137269" w:rsidRPr="00137269" w:rsidRDefault="00137269" w:rsidP="001372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4.3.1. Заключительный этап олимпиады пройдет в </w:t>
      </w:r>
      <w:r w:rsidRPr="00137269">
        <w:rPr>
          <w:rFonts w:ascii="Times New Roman" w:hAnsi="Times New Roman" w:cs="Times New Roman"/>
          <w:b/>
          <w:sz w:val="28"/>
          <w:szCs w:val="28"/>
        </w:rPr>
        <w:t>ноябре 2020 года</w:t>
      </w:r>
      <w:r w:rsidRPr="00137269">
        <w:rPr>
          <w:rFonts w:ascii="Times New Roman" w:hAnsi="Times New Roman" w:cs="Times New Roman"/>
          <w:sz w:val="28"/>
          <w:szCs w:val="28"/>
        </w:rPr>
        <w:t xml:space="preserve"> в дистанционном режиме, дата проведения и электронный адрес порталов будут уточнены в Информационном письме.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4.3.2. Образовательные учреждения, учащиеся которых приглашены на Заключительный этап олимпиады, должны подтвердить их дальнейшее участие, заполнить </w:t>
      </w:r>
      <w:r w:rsidRPr="00137269">
        <w:rPr>
          <w:rFonts w:ascii="Times New Roman" w:hAnsi="Times New Roman" w:cs="Times New Roman"/>
          <w:b/>
          <w:sz w:val="28"/>
          <w:szCs w:val="28"/>
        </w:rPr>
        <w:t>форму подтверждения</w:t>
      </w:r>
      <w:r w:rsidRPr="001372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 xml:space="preserve">. Приложение 3) и выслать ее на электронный адрес </w:t>
      </w:r>
      <w:hyperlink r:id="rId15" w:history="1"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4.3.3. Образовательные организации или муниципальные районы/округа должны самостоятельно обеспечить участие учащихся в Заключительном этапе в дистанционном режиме (в т.ч. желательно обеспечение камерой, подключенной к интернету, для наблюдения организаторами).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lastRenderedPageBreak/>
        <w:t xml:space="preserve">4.3.4. По результатам очного этапа олимпиады в каждой группе определяются победители (1 место) и призеры (2 и 3 места); 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4.4. Олимпиадные задания:</w:t>
      </w:r>
    </w:p>
    <w:p w:rsidR="00137269" w:rsidRPr="00137269" w:rsidRDefault="00137269" w:rsidP="00137269">
      <w:pPr>
        <w:pStyle w:val="a8"/>
        <w:spacing w:line="240" w:lineRule="auto"/>
        <w:ind w:firstLine="709"/>
      </w:pPr>
      <w:r w:rsidRPr="00137269">
        <w:t>4.4.1. Для каждой возрастной группы в зависимости от уровня владения родным языком на каждом этапе даются свои задания.</w:t>
      </w:r>
    </w:p>
    <w:p w:rsidR="00137269" w:rsidRPr="00137269" w:rsidRDefault="00137269" w:rsidP="00137269">
      <w:pPr>
        <w:pStyle w:val="a8"/>
        <w:spacing w:line="240" w:lineRule="auto"/>
        <w:ind w:firstLine="709"/>
      </w:pPr>
      <w:r w:rsidRPr="00137269">
        <w:t>4.4.2. Олимпиадные задания на Отборочном этапе состоят из 30 вопросов закрытой формы (с вариантами ответов),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  <w:u w:val="single"/>
        </w:rPr>
        <w:t>для групп «Коми-пермяцкий язык, культура и история», «Татарский язык, культура и история</w:t>
      </w:r>
      <w:r w:rsidRPr="0013726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15 вопросов по родному языку,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10 вопросов по родной литературе и фольклору,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5 вопросов по культуре и истории родного народа;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37269">
        <w:rPr>
          <w:rFonts w:ascii="Times New Roman" w:hAnsi="Times New Roman" w:cs="Times New Roman"/>
          <w:sz w:val="28"/>
          <w:szCs w:val="28"/>
          <w:u w:val="single"/>
        </w:rPr>
        <w:t>для группы «Народы Пермского края: язык, культура и история»: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10 вопросов о языках народов Пермского края,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10 вопросов о фольклоре народов Пермского края, творчестве Пермских писателей и поэтов,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10 вопросов по культуре и истории народов Пермского края;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4.4.3. Олимпиадные задания на Заключительном этапе состоят из 20 вопросов, из них не более 6 вопросов закрытого типа (с вариантами ответов), остальные – открытого типа и творческие,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10 вопросов по родному  языку, 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7 вопросов по родной литературе и фольклору, </w:t>
      </w:r>
    </w:p>
    <w:p w:rsidR="00137269" w:rsidRPr="00137269" w:rsidRDefault="00137269" w:rsidP="0013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3 вопроса по культуре и истории родного народа.</w:t>
      </w:r>
    </w:p>
    <w:p w:rsidR="00137269" w:rsidRPr="00137269" w:rsidRDefault="00137269" w:rsidP="0013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4.4.4. Олимпиадные задания решаются учащимися самостоятельно, без использования литературы, </w:t>
      </w:r>
      <w:proofErr w:type="spellStart"/>
      <w:proofErr w:type="gramStart"/>
      <w:r w:rsidRPr="00137269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 w:rsidRPr="00137269">
        <w:rPr>
          <w:rFonts w:ascii="Times New Roman" w:hAnsi="Times New Roman" w:cs="Times New Roman"/>
          <w:sz w:val="28"/>
          <w:szCs w:val="28"/>
        </w:rPr>
        <w:t>; максимальное время выполнения заданий на Отборочном этапе – 1 астрономический час, на Заключительном этапе – 2 астрономических часа.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4.5. Награждение участников Олимпиады: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4.5.1. Участники Отборочного этапа, не прошедшие в очный тур, получают сертификаты.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4.5.2. Участники Заключительного этапа, не занявшие призовые места, получают поощрительные подарки и сертификаты.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4.5.3. Победители и призеры Заключительного этапа Олимпиады награждаются дипломами 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7269">
        <w:rPr>
          <w:rFonts w:ascii="Times New Roman" w:hAnsi="Times New Roman" w:cs="Times New Roman"/>
          <w:sz w:val="28"/>
          <w:szCs w:val="28"/>
        </w:rPr>
        <w:t xml:space="preserve">, 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7269">
        <w:rPr>
          <w:rFonts w:ascii="Times New Roman" w:hAnsi="Times New Roman" w:cs="Times New Roman"/>
          <w:sz w:val="28"/>
          <w:szCs w:val="28"/>
        </w:rPr>
        <w:t xml:space="preserve">, 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7269">
        <w:rPr>
          <w:rFonts w:ascii="Times New Roman" w:hAnsi="Times New Roman" w:cs="Times New Roman"/>
          <w:sz w:val="28"/>
          <w:szCs w:val="28"/>
        </w:rPr>
        <w:t xml:space="preserve"> степеней и специальными подаркам</w:t>
      </w:r>
      <w:r w:rsidRPr="00137269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4.5.4. Педагоги, подготовившие победителей и призеров Олимпиады, получают благодарственные письма.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4.5.5.</w:t>
      </w:r>
      <w:r w:rsidRPr="0013726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37269">
        <w:rPr>
          <w:rFonts w:ascii="Times New Roman" w:hAnsi="Times New Roman" w:cs="Times New Roman"/>
          <w:sz w:val="28"/>
          <w:szCs w:val="28"/>
        </w:rPr>
        <w:t>Информация о победителях и призерах будет размещена на сайте ГАУ ДПО «Института развития образования Пермского края».</w:t>
      </w:r>
    </w:p>
    <w:p w:rsidR="00137269" w:rsidRPr="00137269" w:rsidRDefault="00137269" w:rsidP="0013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По организационным и иным вопросам обращаться к Голевой Татьяне Геннадьевне, тел. 8 (342) 236-88-60, 89028031986, 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7269">
        <w:rPr>
          <w:rFonts w:ascii="Times New Roman" w:hAnsi="Times New Roman" w:cs="Times New Roman"/>
          <w:sz w:val="28"/>
          <w:szCs w:val="28"/>
        </w:rPr>
        <w:t>-</w:t>
      </w:r>
      <w:r w:rsidRPr="001372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7269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br w:type="page"/>
      </w: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Методическая комиссия Олимпиады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Татьяна Геннадьевна, ведущий научный сотрудник Института развития образования Пермского края, 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.и.н.;</w:t>
      </w:r>
      <w:bookmarkStart w:id="0" w:name="_GoBack"/>
      <w:bookmarkEnd w:id="0"/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Лобанова Алевтина Степановна, доцент, заместитель декана по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коми-пермяцко-русскому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отделению Пермского государственного гуманитарно-педагогического университета, к.ф.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Мухаева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Замиря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Ахнабовна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, заместитель руководителя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филиала ФГБОУ ВПО «Пермский национальный исследовательский политехнический университет», к.ф.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Попова Ольга Анатольевна, заместитель директора по УВР МБОУ «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Кочевская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СОШ», к.ф.</w:t>
      </w:r>
      <w:proofErr w:type="gramStart"/>
      <w:r w:rsidRPr="001372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37269">
        <w:rPr>
          <w:rFonts w:ascii="Times New Roman" w:hAnsi="Times New Roman" w:cs="Times New Roman"/>
          <w:sz w:val="28"/>
          <w:szCs w:val="28"/>
        </w:rPr>
        <w:t>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69">
        <w:rPr>
          <w:rFonts w:ascii="Times New Roman" w:hAnsi="Times New Roman" w:cs="Times New Roman"/>
          <w:sz w:val="28"/>
          <w:szCs w:val="28"/>
        </w:rPr>
        <w:t>Трубинова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Надежда Александровна, ассистент Пермского государственного гуманитарно-педагогического университета.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Уразова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69">
        <w:rPr>
          <w:rFonts w:ascii="Times New Roman" w:hAnsi="Times New Roman" w:cs="Times New Roman"/>
          <w:sz w:val="28"/>
          <w:szCs w:val="28"/>
        </w:rPr>
        <w:t>Назмухановна</w:t>
      </w:r>
      <w:proofErr w:type="spellEnd"/>
      <w:r w:rsidRPr="00137269">
        <w:rPr>
          <w:rFonts w:ascii="Times New Roman" w:hAnsi="Times New Roman" w:cs="Times New Roman"/>
          <w:sz w:val="28"/>
          <w:szCs w:val="28"/>
        </w:rPr>
        <w:t xml:space="preserve">, </w:t>
      </w:r>
      <w:r w:rsidRPr="00137269">
        <w:rPr>
          <w:rFonts w:ascii="Times New Roman" w:hAnsi="Times New Roman" w:cs="Times New Roman"/>
          <w:color w:val="000000"/>
          <w:sz w:val="28"/>
          <w:szCs w:val="28"/>
        </w:rPr>
        <w:t>Почетный работник общего образования РФ, победитель областного конкурса «Учитель года – 98», победитель Всероссийского мастер-класса учителей родных языков – 2009 в номинации «Учитель-методист».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br w:type="page"/>
      </w:r>
      <w:r w:rsidRPr="0013726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Форма</w:t>
      </w: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на участие в Отборочном этапе Олимпиады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Название учебного учреждения:</w:t>
      </w: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ФИО ответственного педагога:</w:t>
      </w: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Контакты для связи (электронный адрес, телефон):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07"/>
        <w:gridCol w:w="1167"/>
      </w:tblGrid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*Подтверждение необходимо выслать на электронный адрес – </w:t>
      </w:r>
      <w:hyperlink r:id="rId17" w:history="1"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до 22 октября.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7269" w:rsidRPr="00137269" w:rsidSect="009716A7">
          <w:footerReference w:type="default" r:id="rId18"/>
          <w:footerReference w:type="first" r:id="rId19"/>
          <w:pgSz w:w="11906" w:h="16838"/>
          <w:pgMar w:top="851" w:right="851" w:bottom="284" w:left="1418" w:header="720" w:footer="720" w:gutter="0"/>
          <w:cols w:space="720"/>
          <w:titlePg/>
          <w:docGrid w:linePitch="326"/>
        </w:sectPr>
      </w:pPr>
    </w:p>
    <w:p w:rsidR="00137269" w:rsidRPr="00137269" w:rsidRDefault="00137269" w:rsidP="00137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Форма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9">
        <w:rPr>
          <w:rFonts w:ascii="Times New Roman" w:hAnsi="Times New Roman" w:cs="Times New Roman"/>
          <w:b/>
          <w:sz w:val="28"/>
          <w:szCs w:val="28"/>
        </w:rPr>
        <w:t xml:space="preserve"> участия в Заключительном этапе Олимпиады</w:t>
      </w:r>
    </w:p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152"/>
        <w:gridCol w:w="1134"/>
        <w:gridCol w:w="3119"/>
        <w:gridCol w:w="1842"/>
      </w:tblGrid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6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137269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готовившего ученика к Олимпиаде</w:t>
            </w:r>
          </w:p>
        </w:tc>
      </w:tr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69" w:rsidRPr="00137269" w:rsidTr="00442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9" w:rsidRPr="00137269" w:rsidRDefault="00137269" w:rsidP="001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269" w:rsidRPr="00137269" w:rsidRDefault="00137269" w:rsidP="0013726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269" w:rsidRPr="00137269" w:rsidRDefault="00137269" w:rsidP="00137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69">
        <w:rPr>
          <w:rFonts w:ascii="Times New Roman" w:hAnsi="Times New Roman" w:cs="Times New Roman"/>
          <w:sz w:val="28"/>
          <w:szCs w:val="28"/>
        </w:rPr>
        <w:t xml:space="preserve">**Подтверждение необходимо выслать на электронный адрес </w:t>
      </w:r>
      <w:hyperlink r:id="rId20" w:history="1"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golevat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7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69" w:rsidRPr="00137269" w:rsidRDefault="00137269" w:rsidP="0013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269" w:rsidRPr="00137269" w:rsidSect="00F2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D8" w:rsidRDefault="00CA2FD8" w:rsidP="00137269">
      <w:pPr>
        <w:spacing w:after="0" w:line="240" w:lineRule="auto"/>
      </w:pPr>
      <w:r>
        <w:separator/>
      </w:r>
    </w:p>
  </w:endnote>
  <w:endnote w:type="continuationSeparator" w:id="0">
    <w:p w:rsidR="00CA2FD8" w:rsidRDefault="00CA2FD8" w:rsidP="0013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922"/>
      <w:docPartObj>
        <w:docPartGallery w:val="Page Numbers (Bottom of Page)"/>
        <w:docPartUnique/>
      </w:docPartObj>
    </w:sdtPr>
    <w:sdtContent>
      <w:p w:rsidR="005A2E4B" w:rsidRDefault="009A2F5B" w:rsidP="00137269">
        <w:pPr>
          <w:pStyle w:val="a6"/>
          <w:jc w:val="center"/>
        </w:pPr>
        <w:r>
          <w:fldChar w:fldCharType="begin"/>
        </w:r>
        <w:r w:rsidR="0009752A">
          <w:instrText xml:space="preserve"> PAGE   \* MERGEFORMAT </w:instrText>
        </w:r>
        <w:r>
          <w:fldChar w:fldCharType="separate"/>
        </w:r>
        <w:r w:rsidR="009716A7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9" w:rsidRDefault="00137269" w:rsidP="00137269">
    <w:pPr>
      <w:pStyle w:val="a6"/>
      <w:ind w:left="7655"/>
    </w:pPr>
    <w:r>
      <w:rPr>
        <w:noProof/>
        <w:lang w:eastAsia="ru-RU"/>
      </w:rPr>
      <w:drawing>
        <wp:inline distT="0" distB="0" distL="0" distR="0">
          <wp:extent cx="420846" cy="429248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38" cy="430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D8" w:rsidRDefault="00CA2FD8" w:rsidP="00137269">
      <w:pPr>
        <w:spacing w:after="0" w:line="240" w:lineRule="auto"/>
      </w:pPr>
      <w:r>
        <w:separator/>
      </w:r>
    </w:p>
  </w:footnote>
  <w:footnote w:type="continuationSeparator" w:id="0">
    <w:p w:rsidR="00CA2FD8" w:rsidRDefault="00CA2FD8" w:rsidP="00137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7269"/>
    <w:rsid w:val="0009752A"/>
    <w:rsid w:val="00137269"/>
    <w:rsid w:val="004B67C4"/>
    <w:rsid w:val="009716A7"/>
    <w:rsid w:val="009A2F5B"/>
    <w:rsid w:val="00CA2FD8"/>
    <w:rsid w:val="00F2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69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37269"/>
    <w:rPr>
      <w:color w:val="000080"/>
      <w:u w:val="single"/>
    </w:rPr>
  </w:style>
  <w:style w:type="paragraph" w:styleId="a6">
    <w:name w:val="footer"/>
    <w:basedOn w:val="a"/>
    <w:link w:val="a7"/>
    <w:uiPriority w:val="99"/>
    <w:unhideWhenUsed/>
    <w:rsid w:val="001372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137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137269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372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3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69"/>
  </w:style>
  <w:style w:type="paragraph" w:styleId="ac">
    <w:name w:val="List Paragraph"/>
    <w:basedOn w:val="a"/>
    <w:uiPriority w:val="34"/>
    <w:qFormat/>
    <w:rsid w:val="00137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evat@yandex.ru" TargetMode="External"/><Relationship Id="rId13" Type="http://schemas.openxmlformats.org/officeDocument/2006/relationships/hyperlink" Target="http://iro.perm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olimp.skola59.ru" TargetMode="External"/><Relationship Id="rId17" Type="http://schemas.openxmlformats.org/officeDocument/2006/relationships/hyperlink" Target="mailto:goleva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levat@yandex.ru" TargetMode="External"/><Relationship Id="rId20" Type="http://schemas.openxmlformats.org/officeDocument/2006/relationships/hyperlink" Target="mailto:golevat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limp.skola59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levat@yandex.ru" TargetMode="External"/><Relationship Id="rId10" Type="http://schemas.openxmlformats.org/officeDocument/2006/relationships/hyperlink" Target="http://skola59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limp.skola59.ru/" TargetMode="External"/><Relationship Id="rId14" Type="http://schemas.openxmlformats.org/officeDocument/2006/relationships/hyperlink" Target="http://iro.perm.ru/information_news_etno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49A64-56E3-43E5-A7F0-8FF1DD8C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3</cp:revision>
  <cp:lastPrinted>2020-09-22T12:18:00Z</cp:lastPrinted>
  <dcterms:created xsi:type="dcterms:W3CDTF">2020-09-22T10:54:00Z</dcterms:created>
  <dcterms:modified xsi:type="dcterms:W3CDTF">2020-09-22T12:19:00Z</dcterms:modified>
</cp:coreProperties>
</file>