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ДПО «Институт развития образования Пермского края»</w:t>
      </w: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A03" w:rsidRPr="00407A03" w:rsidRDefault="00F84A8F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C4786A">
        <w:rPr>
          <w:rFonts w:ascii="Times New Roman" w:hAnsi="Times New Roman" w:cs="Times New Roman"/>
          <w:b/>
          <w:sz w:val="28"/>
          <w:szCs w:val="28"/>
        </w:rPr>
        <w:t xml:space="preserve">мониторинга по преподаванию родных языков </w:t>
      </w:r>
    </w:p>
    <w:p w:rsidR="00C4786A" w:rsidRDefault="00C4786A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(апрель – май 2021 года)</w:t>
      </w:r>
    </w:p>
    <w:p w:rsidR="00C4786A" w:rsidRDefault="00C4786A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4110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411083" w:rsidRDefault="00411083" w:rsidP="004110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Геннадьевна, </w:t>
      </w:r>
    </w:p>
    <w:p w:rsidR="00411083" w:rsidRDefault="00411083" w:rsidP="004110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в.н.с. Отдела воспитания и социализации</w:t>
      </w: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Пермь 2021</w:t>
      </w:r>
    </w:p>
    <w:p w:rsidR="00411083" w:rsidRDefault="00411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DE" w:rsidRDefault="00833ADE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r w:rsidRPr="00857D2C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E15883">
        <w:rPr>
          <w:rFonts w:ascii="Times New Roman" w:hAnsi="Times New Roman" w:cs="Times New Roman"/>
          <w:b w:val="0"/>
          <w:sz w:val="28"/>
          <w:szCs w:val="28"/>
        </w:rPr>
        <w:instrText xml:space="preserve"> TOC \o "1-1" \h \z \u </w:instrText>
      </w:r>
      <w:r w:rsidRPr="00857D2C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hyperlink w:anchor="_Toc75440439" w:history="1">
        <w:r w:rsidR="00E15883" w:rsidRPr="005473A0">
          <w:rPr>
            <w:rStyle w:val="ac"/>
            <w:noProof/>
          </w:rPr>
          <w:t>Вступление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75440440" w:history="1">
        <w:r w:rsidR="00E15883" w:rsidRPr="005473A0">
          <w:rPr>
            <w:rStyle w:val="ac"/>
            <w:noProof/>
          </w:rPr>
          <w:t>Анализ данных по преподаванию родного (нерусского) языка в детских садах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75440441" w:history="1">
        <w:r w:rsidR="00E15883" w:rsidRPr="005473A0">
          <w:rPr>
            <w:rStyle w:val="ac"/>
            <w:rFonts w:eastAsia="Times New Roman"/>
            <w:noProof/>
            <w:lang w:eastAsia="ru-RU"/>
          </w:rPr>
          <w:t>Анализ ответов учителей родного языка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75440442" w:history="1">
        <w:r w:rsidR="00E15883" w:rsidRPr="005473A0">
          <w:rPr>
            <w:rStyle w:val="ac"/>
            <w:noProof/>
          </w:rPr>
          <w:t>Анализ данных по анкетам родителей дошкольников и школьников по изучению родного (нерусского) языка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75440443" w:history="1">
        <w:r w:rsidR="00E15883" w:rsidRPr="005473A0">
          <w:rPr>
            <w:rStyle w:val="ac"/>
            <w:noProof/>
          </w:rPr>
          <w:t>Рекомендации по итогам мониторинга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75440444" w:history="1">
        <w:r w:rsidR="00E15883" w:rsidRPr="005473A0">
          <w:rPr>
            <w:rStyle w:val="ac"/>
            <w:noProof/>
          </w:rPr>
          <w:t>Приложение 1. О преподавании родного (нерусского) языка в учреждениях дошкольного образования Пермского края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75440445" w:history="1">
        <w:r w:rsidR="00E15883" w:rsidRPr="005473A0">
          <w:rPr>
            <w:rStyle w:val="ac"/>
            <w:noProof/>
          </w:rPr>
          <w:t>Приложение 2. Данные по опросу учителей родного языка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75440446" w:history="1">
        <w:r w:rsidR="00E15883" w:rsidRPr="005473A0">
          <w:rPr>
            <w:rStyle w:val="ac"/>
            <w:noProof/>
          </w:rPr>
          <w:t>Приложение 3. Данные по опросу родителей с родными татарским, коми-пермяцким, удмуртским, марийским и другими языками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75440447" w:history="1">
        <w:r w:rsidR="00E15883" w:rsidRPr="005473A0">
          <w:rPr>
            <w:rStyle w:val="ac"/>
            <w:noProof/>
          </w:rPr>
          <w:t>Приложение 4. Данные по опросу родителей с родным татарским языком (по основным муниципалитетам)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15883" w:rsidRDefault="00857D2C">
      <w:pPr>
        <w:pStyle w:val="11"/>
        <w:tabs>
          <w:tab w:val="right" w:leader="dot" w:pos="9345"/>
        </w:tabs>
        <w:rPr>
          <w:rFonts w:eastAsiaTheme="minorEastAsia"/>
          <w:b w:val="0"/>
          <w:bCs w:val="0"/>
          <w:i w:val="0"/>
          <w:iCs w:val="0"/>
          <w:noProof/>
          <w:sz w:val="22"/>
          <w:szCs w:val="22"/>
          <w:lang w:eastAsia="ru-RU"/>
        </w:rPr>
      </w:pPr>
      <w:hyperlink w:anchor="_Toc75440448" w:history="1">
        <w:r w:rsidR="00E15883" w:rsidRPr="005473A0">
          <w:rPr>
            <w:rStyle w:val="ac"/>
            <w:noProof/>
          </w:rPr>
          <w:t>Приложение 5. Данные по опросу родителей с родным коми-пермяцким языком (по основным муниципалитетам)</w:t>
        </w:r>
        <w:r w:rsidR="00E1588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15883">
          <w:rPr>
            <w:noProof/>
            <w:webHidden/>
          </w:rPr>
          <w:instrText xml:space="preserve"> PAGEREF _Toc75440448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1588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411083" w:rsidRDefault="00857D2C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11083" w:rsidRDefault="00411083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83" w:rsidRDefault="00411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5463" w:rsidRDefault="00DC5463" w:rsidP="00087D0D">
      <w:pPr>
        <w:pStyle w:val="1"/>
        <w:jc w:val="center"/>
      </w:pPr>
      <w:bookmarkStart w:id="0" w:name="_Toc75363575"/>
      <w:bookmarkStart w:id="1" w:name="_Toc75363712"/>
      <w:bookmarkStart w:id="2" w:name="_Toc75440439"/>
      <w:r>
        <w:lastRenderedPageBreak/>
        <w:t>Вступление</w:t>
      </w:r>
      <w:bookmarkEnd w:id="0"/>
      <w:bookmarkEnd w:id="1"/>
      <w:bookmarkEnd w:id="2"/>
    </w:p>
    <w:p w:rsidR="00307234" w:rsidRPr="00C1571B" w:rsidRDefault="0080528F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71B">
        <w:rPr>
          <w:rFonts w:ascii="Times New Roman" w:hAnsi="Times New Roman" w:cs="Times New Roman"/>
          <w:b/>
          <w:sz w:val="28"/>
          <w:szCs w:val="28"/>
        </w:rPr>
        <w:t>О преподавании родных языков</w:t>
      </w:r>
    </w:p>
    <w:p w:rsidR="00C1571B" w:rsidRPr="00C1571B" w:rsidRDefault="00C1571B" w:rsidP="008052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1B" w:rsidRPr="00833ADE" w:rsidRDefault="00C1571B" w:rsidP="0083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Toc75363576"/>
      <w:r w:rsidRPr="00833A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Родной язык</w:t>
      </w:r>
      <w:r w:rsidRPr="00833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элемент культуры любого народа является сложной </w:t>
      </w:r>
      <w:r w:rsidR="00567B18" w:rsidRPr="00833AD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</w:t>
      </w:r>
      <w:r w:rsidRPr="00833ADE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коммуникативной и знаковой системой, которая отражает историю, традиции, мировоззрение, этику и эстетику этноса.</w:t>
      </w:r>
      <w:bookmarkEnd w:id="3"/>
    </w:p>
    <w:p w:rsidR="00C1571B" w:rsidRPr="00833ADE" w:rsidRDefault="00C1571B" w:rsidP="0083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4" w:name="_Toc75363577"/>
      <w:r w:rsidRPr="0083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образовательных организациях преподается </w:t>
      </w:r>
      <w:r w:rsidRPr="0083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литературный язык</w:t>
      </w:r>
      <w:r w:rsidRPr="0083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3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отличие от разговорного языка</w:t>
      </w:r>
      <w:r w:rsidRPr="0083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</w:t>
      </w:r>
      <w:r w:rsidRPr="00833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осваивают в семье и в обществе</w:t>
      </w:r>
      <w:r w:rsidRPr="0083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33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литературный язык</w:t>
      </w:r>
      <w:r w:rsidRPr="0083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</w:t>
      </w:r>
      <w:r w:rsidRPr="00833ADE">
        <w:rPr>
          <w:rFonts w:ascii="Times New Roman" w:hAnsi="Times New Roman" w:cs="Times New Roman"/>
          <w:sz w:val="28"/>
          <w:szCs w:val="28"/>
          <w:shd w:val="clear" w:color="auto" w:fill="FFFFFF"/>
        </w:rPr>
        <w:t>упорядоченной нормированной и наиболее совершенной формой языкового общения между членами данного языкового коллектива, он имеет не только устную, но и письменную форму.</w:t>
      </w:r>
      <w:bookmarkEnd w:id="4"/>
    </w:p>
    <w:p w:rsidR="00C1571B" w:rsidRPr="00833ADE" w:rsidRDefault="00C1571B" w:rsidP="0083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" w:name="_Toc75363578"/>
      <w:r w:rsidRPr="00833A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функции литературного языка</w:t>
      </w:r>
      <w:r w:rsidRPr="00833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сплочение языкового коллектива, обеспечение взаимопонимания, развитие культуры общения и речевого мастерства.</w:t>
      </w:r>
      <w:bookmarkEnd w:id="5"/>
    </w:p>
    <w:p w:rsidR="0080528F" w:rsidRPr="00833ADE" w:rsidRDefault="0080528F" w:rsidP="00833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528F" w:rsidRPr="0080528F" w:rsidRDefault="0080528F" w:rsidP="0080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начального общего и основного общего образования (приказы </w:t>
      </w:r>
      <w:proofErr w:type="spellStart"/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 2009 г. № 373 и от 17 декабря 2010 г. № 1897) </w:t>
      </w:r>
      <w:r w:rsidRPr="0080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область «Родной язык и литературное чтение на родном языке» и «Родной язык и родная литература» являются обязательными для изучения</w:t>
      </w:r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28F" w:rsidRPr="0080528F" w:rsidRDefault="0080528F" w:rsidP="0080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обязательной части учебного плана при реализации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образования) следует учитывать, что учебный предмет предусматривает изучение родных языков из числа языков народов Российской Федерации, </w:t>
      </w:r>
      <w:r w:rsidRPr="0080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русского языка</w:t>
      </w:r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8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для изучения выбирается родителями (законными представителями) на основании заявления.</w:t>
      </w:r>
    </w:p>
    <w:p w:rsidR="0080528F" w:rsidRPr="0080528F" w:rsidRDefault="0080528F" w:rsidP="0080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учебного плана, формируемой участниками образовательных отношений, образовательная организация с учетом интересов и запросов обучающихся, родителей (законных представителей) несовершеннолетних обучающихся может усилить (углубить, расширить) преподавание тех или иных учебных предметов в части увеличения количества часов на их изучение, ввести новые учебные предметы.</w:t>
      </w:r>
    </w:p>
    <w:p w:rsidR="0080528F" w:rsidRPr="0080528F" w:rsidRDefault="0080528F" w:rsidP="0080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учебных предметов при реализации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образования) разрабатываются в соответствии с ФГОС и утверждаются образовательной организацией самостоятельно.</w:t>
      </w:r>
    </w:p>
    <w:p w:rsidR="0080528F" w:rsidRPr="00087D0D" w:rsidRDefault="0080528F" w:rsidP="00805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bookmarkStart w:id="6" w:name="_Toc75363579"/>
      <w:r w:rsidRPr="00087D0D">
        <w:rPr>
          <w:rFonts w:ascii="Times New Roman" w:eastAsia="Times New Roman" w:hAnsi="Times New Roman" w:cs="Times New Roman"/>
          <w:i/>
          <w:lang w:eastAsia="ru-RU"/>
        </w:rPr>
        <w:t>(</w:t>
      </w:r>
      <w:r w:rsidRPr="00087D0D">
        <w:rPr>
          <w:rFonts w:ascii="Times New Roman" w:eastAsia="Times New Roman" w:hAnsi="Times New Roman" w:cs="Times New Roman"/>
          <w:bCs/>
          <w:i/>
          <w:lang w:eastAsia="ru-RU"/>
        </w:rPr>
        <w:t>Письмо Министерства образования и науки РФ от 9 октября 2017 г. № ТС-945/08 “О реализации прав граждан на получение образования на родном языке”).</w:t>
      </w:r>
      <w:bookmarkEnd w:id="6"/>
    </w:p>
    <w:p w:rsidR="0080528F" w:rsidRPr="00200158" w:rsidRDefault="0080528F" w:rsidP="008052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528F" w:rsidRPr="0080528F" w:rsidRDefault="0080528F" w:rsidP="0080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прав</w:t>
      </w:r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родных языков из числа языков народов Российской Федерации </w:t>
      </w:r>
      <w:r w:rsidRPr="00805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должна быть обеспечена</w:t>
      </w:r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</w:t>
      </w:r>
      <w:r w:rsidRPr="00805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организациях, расположенных на территории субъекта Российской Федерации.</w:t>
      </w:r>
    </w:p>
    <w:p w:rsidR="0080528F" w:rsidRPr="00087D0D" w:rsidRDefault="0080528F" w:rsidP="0080528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bookmarkStart w:id="7" w:name="_Toc75363580"/>
      <w:r w:rsidRPr="00087D0D">
        <w:rPr>
          <w:rFonts w:ascii="Times New Roman" w:eastAsia="Times New Roman" w:hAnsi="Times New Roman" w:cs="Times New Roman"/>
          <w:i/>
          <w:lang w:eastAsia="ru-RU"/>
        </w:rPr>
        <w:t>(</w:t>
      </w:r>
      <w:r w:rsidRPr="00087D0D">
        <w:rPr>
          <w:rFonts w:ascii="Times New Roman" w:eastAsia="Times New Roman" w:hAnsi="Times New Roman" w:cs="Times New Roman"/>
          <w:bCs/>
          <w:i/>
          <w:lang w:eastAsia="ru-RU"/>
        </w:rPr>
        <w:t>Письмо Федеральной службы по надзору в сфере образования и науки от 20 июня 2018 г. N 05-192</w:t>
      </w:r>
      <w:proofErr w:type="gramStart"/>
      <w:r w:rsidRPr="00087D0D">
        <w:rPr>
          <w:rFonts w:ascii="Times New Roman" w:eastAsia="Times New Roman" w:hAnsi="Times New Roman" w:cs="Times New Roman"/>
          <w:bCs/>
          <w:i/>
          <w:lang w:eastAsia="ru-RU"/>
        </w:rPr>
        <w:t xml:space="preserve"> О</w:t>
      </w:r>
      <w:proofErr w:type="gramEnd"/>
      <w:r w:rsidRPr="00087D0D">
        <w:rPr>
          <w:rFonts w:ascii="Times New Roman" w:eastAsia="Times New Roman" w:hAnsi="Times New Roman" w:cs="Times New Roman"/>
          <w:bCs/>
          <w:i/>
          <w:lang w:eastAsia="ru-RU"/>
        </w:rPr>
        <w:t xml:space="preserve"> вопросах изучения родных языков из числа языков народов РФ).</w:t>
      </w:r>
      <w:bookmarkEnd w:id="7"/>
    </w:p>
    <w:p w:rsidR="00C1571B" w:rsidRDefault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0158" w:rsidRDefault="00200158" w:rsidP="0020015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75363581"/>
      <w:r w:rsidRPr="0020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особенностях освоения нескольких языков детьми</w:t>
      </w:r>
      <w:bookmarkEnd w:id="8"/>
    </w:p>
    <w:p w:rsidR="00200158" w:rsidRPr="00200158" w:rsidRDefault="00200158" w:rsidP="0020015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158" w:rsidRDefault="00C1571B" w:rsidP="00833AD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Toc7536358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родного языка наряду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иностранным является нормой во многих современных странах.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Полилингвальнос</w:t>
      </w:r>
      <w:r w:rsidR="0003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многоязычность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–</w:t>
      </w:r>
      <w:r w:rsidR="0003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 из важных и необходимых компетентностей человека в </w:t>
      </w:r>
      <w:r w:rsidR="00030A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</w:t>
      </w:r>
      <w:r w:rsidR="0003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03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03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9"/>
      <w:r w:rsidR="00030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571B" w:rsidRDefault="00030AA9" w:rsidP="00833AD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7536358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84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одновременном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изучении нескольких языков есть свои </w:t>
      </w:r>
      <w:r w:rsidRPr="002001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</w:t>
      </w:r>
      <w:r w:rsidR="0020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00158" w:rsidRPr="0020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называют сле</w:t>
      </w:r>
      <w:r w:rsidR="00000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дующие отличия у </w:t>
      </w:r>
      <w:proofErr w:type="spellStart"/>
      <w:r w:rsidR="00000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детей-билингвов</w:t>
      </w:r>
      <w:proofErr w:type="spellEnd"/>
      <w:r w:rsidR="00200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(двуязычных детей):</w:t>
      </w:r>
      <w:bookmarkEnd w:id="10"/>
    </w:p>
    <w:p w:rsidR="00200158" w:rsidRPr="00200158" w:rsidRDefault="00200158" w:rsidP="00833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200158">
        <w:rPr>
          <w:rFonts w:ascii="Times New Roman" w:hAnsi="Times New Roman" w:cs="Times New Roman"/>
          <w:bCs/>
          <w:sz w:val="28"/>
          <w:szCs w:val="28"/>
        </w:rPr>
        <w:t>илингвы начинают говорить позже своих сверстников (</w:t>
      </w:r>
      <w:r w:rsidR="00F84A8F">
        <w:rPr>
          <w:rFonts w:ascii="Times New Roman" w:hAnsi="Times New Roman" w:cs="Times New Roman"/>
          <w:bCs/>
          <w:sz w:val="28"/>
          <w:szCs w:val="28"/>
        </w:rPr>
        <w:t>в 2,5</w:t>
      </w:r>
      <w:r>
        <w:rPr>
          <w:rFonts w:ascii="Times New Roman" w:hAnsi="Times New Roman" w:cs="Times New Roman"/>
          <w:bCs/>
          <w:sz w:val="28"/>
          <w:szCs w:val="28"/>
        </w:rPr>
        <w:t>-3 года);</w:t>
      </w:r>
    </w:p>
    <w:p w:rsidR="00200158" w:rsidRPr="00200158" w:rsidRDefault="00200158" w:rsidP="00833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00158">
        <w:rPr>
          <w:rFonts w:ascii="Times New Roman" w:hAnsi="Times New Roman" w:cs="Times New Roman"/>
          <w:bCs/>
          <w:sz w:val="28"/>
          <w:szCs w:val="28"/>
        </w:rPr>
        <w:t>ловарный запас на каждом языке меньше, чем у сверстников, говорящих на од</w:t>
      </w:r>
      <w:r>
        <w:rPr>
          <w:rFonts w:ascii="Times New Roman" w:hAnsi="Times New Roman" w:cs="Times New Roman"/>
          <w:bCs/>
          <w:sz w:val="28"/>
          <w:szCs w:val="28"/>
        </w:rPr>
        <w:t>ном языке, но совокупный – шире;</w:t>
      </w:r>
    </w:p>
    <w:p w:rsidR="00200158" w:rsidRPr="00200158" w:rsidRDefault="00200158" w:rsidP="00833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200158">
        <w:rPr>
          <w:rFonts w:ascii="Times New Roman" w:hAnsi="Times New Roman" w:cs="Times New Roman"/>
          <w:bCs/>
          <w:sz w:val="28"/>
          <w:szCs w:val="28"/>
        </w:rPr>
        <w:t>огут возникнуть труднос</w:t>
      </w:r>
      <w:r>
        <w:rPr>
          <w:rFonts w:ascii="Times New Roman" w:hAnsi="Times New Roman" w:cs="Times New Roman"/>
          <w:bCs/>
          <w:sz w:val="28"/>
          <w:szCs w:val="28"/>
        </w:rPr>
        <w:t>ти при усвоении письменной речи;</w:t>
      </w:r>
    </w:p>
    <w:p w:rsidR="00200158" w:rsidRPr="00200158" w:rsidRDefault="00200158" w:rsidP="00833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200158">
        <w:rPr>
          <w:rFonts w:ascii="Times New Roman" w:hAnsi="Times New Roman" w:cs="Times New Roman"/>
          <w:bCs/>
          <w:sz w:val="28"/>
          <w:szCs w:val="28"/>
        </w:rPr>
        <w:t xml:space="preserve">ожет быть </w:t>
      </w:r>
      <w:r w:rsidR="00F84A8F">
        <w:rPr>
          <w:rFonts w:ascii="Times New Roman" w:hAnsi="Times New Roman" w:cs="Times New Roman"/>
          <w:bCs/>
          <w:sz w:val="28"/>
          <w:szCs w:val="28"/>
        </w:rPr>
        <w:t>недостаточно усвоена грамматика</w:t>
      </w:r>
      <w:r w:rsidRPr="00200158">
        <w:rPr>
          <w:rFonts w:ascii="Times New Roman" w:hAnsi="Times New Roman" w:cs="Times New Roman"/>
          <w:bCs/>
          <w:sz w:val="28"/>
          <w:szCs w:val="28"/>
        </w:rPr>
        <w:t xml:space="preserve"> при отсут</w:t>
      </w:r>
      <w:r>
        <w:rPr>
          <w:rFonts w:ascii="Times New Roman" w:hAnsi="Times New Roman" w:cs="Times New Roman"/>
          <w:bCs/>
          <w:sz w:val="28"/>
          <w:szCs w:val="28"/>
        </w:rPr>
        <w:t>ствии систематического обучения;</w:t>
      </w:r>
    </w:p>
    <w:p w:rsidR="00200158" w:rsidRPr="00200158" w:rsidRDefault="00200158" w:rsidP="00833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200158">
        <w:rPr>
          <w:rFonts w:ascii="Times New Roman" w:hAnsi="Times New Roman" w:cs="Times New Roman"/>
          <w:bCs/>
          <w:sz w:val="28"/>
          <w:szCs w:val="28"/>
        </w:rPr>
        <w:t>ри отсутствии практики может возникну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утрата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недоминирующего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языка;</w:t>
      </w:r>
    </w:p>
    <w:p w:rsidR="00200158" w:rsidRPr="00200158" w:rsidRDefault="00200158" w:rsidP="00833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200158">
        <w:rPr>
          <w:rFonts w:ascii="Times New Roman" w:hAnsi="Times New Roman" w:cs="Times New Roman"/>
          <w:bCs/>
          <w:sz w:val="28"/>
          <w:szCs w:val="28"/>
        </w:rPr>
        <w:t>огут возникать эмоциональные трудности, которые проявляются в поведении (колебания настроения, неспособность з</w:t>
      </w:r>
      <w:r>
        <w:rPr>
          <w:rFonts w:ascii="Times New Roman" w:hAnsi="Times New Roman" w:cs="Times New Roman"/>
          <w:bCs/>
          <w:sz w:val="28"/>
          <w:szCs w:val="28"/>
        </w:rPr>
        <w:t>авершить начатое, беспокойство);</w:t>
      </w:r>
    </w:p>
    <w:p w:rsidR="00200158" w:rsidRPr="00200158" w:rsidRDefault="00200158" w:rsidP="00833A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возможно наличие акцента;</w:t>
      </w:r>
    </w:p>
    <w:p w:rsidR="00200158" w:rsidRDefault="00200158" w:rsidP="00833AD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00158" w:rsidRPr="00200158" w:rsidRDefault="00200158" w:rsidP="00833AD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1" w:name="_Toc75363584"/>
      <w:r w:rsidRPr="00200158">
        <w:rPr>
          <w:rFonts w:ascii="Times New Roman" w:hAnsi="Times New Roman" w:cs="Times New Roman"/>
          <w:b/>
          <w:bCs/>
          <w:sz w:val="28"/>
          <w:szCs w:val="28"/>
        </w:rPr>
        <w:t>Позитивными следствиями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владения несколькими языками ученые </w:t>
      </w:r>
      <w:r w:rsidRPr="00200158">
        <w:rPr>
          <w:rFonts w:ascii="Times New Roman" w:hAnsi="Times New Roman" w:cs="Times New Roman"/>
          <w:bCs/>
          <w:sz w:val="28"/>
          <w:szCs w:val="28"/>
        </w:rPr>
        <w:t>считают следующие:</w:t>
      </w:r>
      <w:bookmarkEnd w:id="11"/>
    </w:p>
    <w:p w:rsidR="00200158" w:rsidRPr="00200158" w:rsidRDefault="00200158" w:rsidP="00833A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58">
        <w:rPr>
          <w:rFonts w:ascii="Times New Roman" w:hAnsi="Times New Roman" w:cs="Times New Roman"/>
          <w:bCs/>
          <w:sz w:val="28"/>
          <w:szCs w:val="28"/>
        </w:rPr>
        <w:t>- улучшение языковой компетентности,</w:t>
      </w:r>
    </w:p>
    <w:p w:rsidR="00200158" w:rsidRPr="00200158" w:rsidRDefault="00200158" w:rsidP="00833A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58">
        <w:rPr>
          <w:rFonts w:ascii="Times New Roman" w:hAnsi="Times New Roman" w:cs="Times New Roman"/>
          <w:bCs/>
          <w:sz w:val="28"/>
          <w:szCs w:val="28"/>
        </w:rPr>
        <w:t>- улучшение памяти,</w:t>
      </w:r>
    </w:p>
    <w:p w:rsidR="00200158" w:rsidRPr="00200158" w:rsidRDefault="00200158" w:rsidP="00833A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58">
        <w:rPr>
          <w:rFonts w:ascii="Times New Roman" w:hAnsi="Times New Roman" w:cs="Times New Roman"/>
          <w:bCs/>
          <w:sz w:val="28"/>
          <w:szCs w:val="28"/>
        </w:rPr>
        <w:t>- развитие навыков решения многозадачности,</w:t>
      </w:r>
    </w:p>
    <w:p w:rsidR="00200158" w:rsidRDefault="00200158" w:rsidP="00833A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58">
        <w:rPr>
          <w:rFonts w:ascii="Times New Roman" w:hAnsi="Times New Roman" w:cs="Times New Roman"/>
          <w:bCs/>
          <w:sz w:val="28"/>
          <w:szCs w:val="28"/>
        </w:rPr>
        <w:t>- улучшение способности приспосабливаться к новым условиям.</w:t>
      </w:r>
    </w:p>
    <w:p w:rsidR="00485E56" w:rsidRDefault="00485E56" w:rsidP="00200158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11083" w:rsidRDefault="004110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3535C" w:rsidRDefault="00485E56" w:rsidP="00087D0D">
      <w:pPr>
        <w:pStyle w:val="1"/>
        <w:jc w:val="center"/>
      </w:pPr>
      <w:bookmarkStart w:id="12" w:name="_Toc75363585"/>
      <w:bookmarkStart w:id="13" w:name="_Toc75363713"/>
      <w:bookmarkStart w:id="14" w:name="_Toc75440440"/>
      <w:r w:rsidRPr="00485E56">
        <w:lastRenderedPageBreak/>
        <w:t xml:space="preserve">Анализ данных по преподаванию родного </w:t>
      </w:r>
      <w:r>
        <w:t xml:space="preserve">(нерусского) </w:t>
      </w:r>
      <w:r w:rsidRPr="00485E56">
        <w:t>языка в детских садах</w:t>
      </w:r>
      <w:bookmarkEnd w:id="12"/>
      <w:bookmarkEnd w:id="13"/>
      <w:bookmarkEnd w:id="14"/>
    </w:p>
    <w:p w:rsidR="00485E56" w:rsidRPr="00485E56" w:rsidRDefault="00B3535C" w:rsidP="00B35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 1)</w:t>
      </w:r>
    </w:p>
    <w:p w:rsidR="00485E56" w:rsidRDefault="00B3535C" w:rsidP="00485E5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</w:p>
    <w:p w:rsidR="00485E56" w:rsidRDefault="00485E56" w:rsidP="00485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56">
        <w:rPr>
          <w:rFonts w:ascii="Times New Roman" w:hAnsi="Times New Roman" w:cs="Times New Roman"/>
          <w:sz w:val="28"/>
          <w:szCs w:val="28"/>
        </w:rPr>
        <w:t>Всего подразделений, в которых изучается родной (нерусский)</w:t>
      </w:r>
      <w:r w:rsidR="00906BF7">
        <w:rPr>
          <w:rFonts w:ascii="Times New Roman" w:hAnsi="Times New Roman" w:cs="Times New Roman"/>
          <w:sz w:val="28"/>
          <w:szCs w:val="28"/>
        </w:rPr>
        <w:t xml:space="preserve"> язык по присланным данным – 40:</w:t>
      </w:r>
      <w:r w:rsidRPr="0048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85E56">
        <w:rPr>
          <w:rFonts w:ascii="Times New Roman" w:hAnsi="Times New Roman" w:cs="Times New Roman"/>
          <w:b/>
          <w:sz w:val="28"/>
          <w:szCs w:val="28"/>
        </w:rPr>
        <w:t>оми-пермяцкий язык</w:t>
      </w:r>
      <w:r w:rsidR="00906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BF7" w:rsidRPr="00906BF7">
        <w:rPr>
          <w:rFonts w:ascii="Times New Roman" w:hAnsi="Times New Roman" w:cs="Times New Roman"/>
          <w:sz w:val="28"/>
          <w:szCs w:val="28"/>
        </w:rPr>
        <w:t>изучают</w:t>
      </w:r>
      <w:r w:rsidR="00906BF7">
        <w:rPr>
          <w:rFonts w:ascii="Times New Roman" w:hAnsi="Times New Roman" w:cs="Times New Roman"/>
          <w:sz w:val="28"/>
          <w:szCs w:val="28"/>
        </w:rPr>
        <w:t xml:space="preserve"> – в 2 </w:t>
      </w:r>
      <w:r w:rsidR="00B34410">
        <w:rPr>
          <w:rFonts w:ascii="Times New Roman" w:hAnsi="Times New Roman" w:cs="Times New Roman"/>
          <w:sz w:val="28"/>
          <w:szCs w:val="28"/>
        </w:rPr>
        <w:t>муниципальных округах (7</w:t>
      </w:r>
      <w:r w:rsidRPr="00485E56">
        <w:rPr>
          <w:rFonts w:ascii="Times New Roman" w:hAnsi="Times New Roman" w:cs="Times New Roman"/>
          <w:sz w:val="28"/>
          <w:szCs w:val="28"/>
        </w:rPr>
        <w:t xml:space="preserve"> подразделений, 241 обучающихся), </w:t>
      </w:r>
      <w:r w:rsidRPr="00485E56">
        <w:rPr>
          <w:rFonts w:ascii="Times New Roman" w:hAnsi="Times New Roman" w:cs="Times New Roman"/>
          <w:b/>
          <w:sz w:val="28"/>
          <w:szCs w:val="28"/>
        </w:rPr>
        <w:t>татарский</w:t>
      </w:r>
      <w:r w:rsidRPr="00485E56">
        <w:rPr>
          <w:rFonts w:ascii="Times New Roman" w:hAnsi="Times New Roman" w:cs="Times New Roman"/>
          <w:sz w:val="28"/>
          <w:szCs w:val="28"/>
        </w:rPr>
        <w:t xml:space="preserve"> – в 7 (33 подразделения, 1077 обучающихся)</w:t>
      </w:r>
      <w:r w:rsidR="00B3535C">
        <w:rPr>
          <w:rFonts w:ascii="Times New Roman" w:hAnsi="Times New Roman" w:cs="Times New Roman"/>
          <w:sz w:val="28"/>
          <w:szCs w:val="28"/>
        </w:rPr>
        <w:t>.</w:t>
      </w:r>
      <w:r w:rsidRPr="00485E56">
        <w:rPr>
          <w:rFonts w:ascii="Times New Roman" w:hAnsi="Times New Roman" w:cs="Times New Roman"/>
          <w:sz w:val="28"/>
          <w:szCs w:val="28"/>
        </w:rPr>
        <w:t xml:space="preserve"> В нескольких учреждениях отмечается</w:t>
      </w:r>
      <w:r>
        <w:rPr>
          <w:rFonts w:ascii="Times New Roman" w:hAnsi="Times New Roman" w:cs="Times New Roman"/>
          <w:sz w:val="28"/>
          <w:szCs w:val="28"/>
        </w:rPr>
        <w:t xml:space="preserve"> не только проведение занятий по родному языку, но и</w:t>
      </w:r>
      <w:r w:rsidRPr="0048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485E56">
        <w:rPr>
          <w:rFonts w:ascii="Times New Roman" w:hAnsi="Times New Roman" w:cs="Times New Roman"/>
          <w:sz w:val="28"/>
          <w:szCs w:val="28"/>
        </w:rPr>
        <w:t>на родном языке.</w:t>
      </w:r>
    </w:p>
    <w:p w:rsidR="00485E56" w:rsidRDefault="00485E56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Довольно небольшой охват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B3535C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B3535C">
        <w:rPr>
          <w:rFonts w:ascii="Times New Roman" w:hAnsi="Times New Roman" w:cs="Times New Roman"/>
          <w:sz w:val="28"/>
          <w:szCs w:val="28"/>
        </w:rPr>
        <w:t xml:space="preserve"> занятиями по родному коми-пермяцкому</w:t>
      </w:r>
      <w:r>
        <w:rPr>
          <w:rFonts w:ascii="Times New Roman" w:hAnsi="Times New Roman" w:cs="Times New Roman"/>
          <w:sz w:val="28"/>
          <w:szCs w:val="28"/>
        </w:rPr>
        <w:t xml:space="preserve"> языку </w:t>
      </w:r>
      <w:r w:rsidR="00DC5463">
        <w:rPr>
          <w:rFonts w:ascii="Times New Roman" w:hAnsi="Times New Roman" w:cs="Times New Roman"/>
          <w:sz w:val="28"/>
          <w:szCs w:val="28"/>
        </w:rPr>
        <w:t xml:space="preserve">может стать негативным фактором для системы преподавания родного языка, так как с переходом </w:t>
      </w:r>
      <w:r w:rsidR="00B3535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C5463">
        <w:rPr>
          <w:rFonts w:ascii="Times New Roman" w:hAnsi="Times New Roman" w:cs="Times New Roman"/>
          <w:sz w:val="28"/>
          <w:szCs w:val="28"/>
        </w:rPr>
        <w:t xml:space="preserve">в </w:t>
      </w:r>
      <w:r w:rsidR="00F84A8F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DC546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3535C">
        <w:rPr>
          <w:rFonts w:ascii="Times New Roman" w:hAnsi="Times New Roman" w:cs="Times New Roman"/>
          <w:sz w:val="28"/>
          <w:szCs w:val="28"/>
        </w:rPr>
        <w:t>возникает</w:t>
      </w:r>
      <w:r w:rsidR="0048603D">
        <w:rPr>
          <w:rFonts w:ascii="Times New Roman" w:hAnsi="Times New Roman" w:cs="Times New Roman"/>
          <w:sz w:val="28"/>
          <w:szCs w:val="28"/>
        </w:rPr>
        <w:t xml:space="preserve"> риск слабого владения</w:t>
      </w:r>
      <w:r w:rsidR="00B3535C">
        <w:rPr>
          <w:rFonts w:ascii="Times New Roman" w:hAnsi="Times New Roman" w:cs="Times New Roman"/>
          <w:sz w:val="28"/>
          <w:szCs w:val="28"/>
        </w:rPr>
        <w:t xml:space="preserve"> первоклассниками</w:t>
      </w:r>
      <w:r w:rsidR="0048603D">
        <w:rPr>
          <w:rFonts w:ascii="Times New Roman" w:hAnsi="Times New Roman" w:cs="Times New Roman"/>
          <w:sz w:val="28"/>
          <w:szCs w:val="28"/>
        </w:rPr>
        <w:t xml:space="preserve"> </w:t>
      </w:r>
      <w:r w:rsidR="00DC5463">
        <w:rPr>
          <w:rFonts w:ascii="Times New Roman" w:hAnsi="Times New Roman" w:cs="Times New Roman"/>
          <w:sz w:val="28"/>
          <w:szCs w:val="28"/>
        </w:rPr>
        <w:t>знани</w:t>
      </w:r>
      <w:r w:rsidR="0048603D">
        <w:rPr>
          <w:rFonts w:ascii="Times New Roman" w:hAnsi="Times New Roman" w:cs="Times New Roman"/>
          <w:sz w:val="28"/>
          <w:szCs w:val="28"/>
        </w:rPr>
        <w:t>ями и навыками</w:t>
      </w:r>
      <w:r w:rsidR="00DC5463">
        <w:rPr>
          <w:rFonts w:ascii="Times New Roman" w:hAnsi="Times New Roman" w:cs="Times New Roman"/>
          <w:sz w:val="28"/>
          <w:szCs w:val="28"/>
        </w:rPr>
        <w:t xml:space="preserve"> применения языка.</w:t>
      </w:r>
      <w:r w:rsidR="0048603D">
        <w:rPr>
          <w:rFonts w:ascii="Times New Roman" w:hAnsi="Times New Roman" w:cs="Times New Roman"/>
          <w:sz w:val="28"/>
          <w:szCs w:val="28"/>
        </w:rPr>
        <w:t xml:space="preserve"> Большинство родителей, по данным анкет, считают, что родному языку следует обучать детей в образовательных организациях с младшег</w:t>
      </w:r>
      <w:r w:rsidR="00B3535C">
        <w:rPr>
          <w:rFonts w:ascii="Times New Roman" w:hAnsi="Times New Roman" w:cs="Times New Roman"/>
          <w:sz w:val="28"/>
          <w:szCs w:val="28"/>
        </w:rPr>
        <w:t>о дошкольного возраста (</w:t>
      </w:r>
      <w:proofErr w:type="gramStart"/>
      <w:r w:rsidR="00B3535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3535C">
        <w:rPr>
          <w:rFonts w:ascii="Times New Roman" w:hAnsi="Times New Roman" w:cs="Times New Roman"/>
          <w:sz w:val="28"/>
          <w:szCs w:val="28"/>
        </w:rPr>
        <w:t>. Приложение 3</w:t>
      </w:r>
      <w:r w:rsidR="0048603D">
        <w:rPr>
          <w:rFonts w:ascii="Times New Roman" w:hAnsi="Times New Roman" w:cs="Times New Roman"/>
          <w:sz w:val="28"/>
          <w:szCs w:val="28"/>
        </w:rPr>
        <w:t>).</w:t>
      </w:r>
      <w:r w:rsidR="00F84A8F">
        <w:rPr>
          <w:rFonts w:ascii="Times New Roman" w:hAnsi="Times New Roman" w:cs="Times New Roman"/>
          <w:sz w:val="28"/>
          <w:szCs w:val="28"/>
        </w:rPr>
        <w:t xml:space="preserve"> Такая ситуация может повлиять также</w:t>
      </w:r>
      <w:r w:rsidR="007850EE">
        <w:rPr>
          <w:rFonts w:ascii="Times New Roman" w:hAnsi="Times New Roman" w:cs="Times New Roman"/>
          <w:sz w:val="28"/>
          <w:szCs w:val="28"/>
        </w:rPr>
        <w:t xml:space="preserve"> на негативное эмоциональное и ценностное восприятие родного языка у дошкольников и их родителей при переходе в школу.</w:t>
      </w:r>
    </w:p>
    <w:p w:rsidR="00DC5463" w:rsidRDefault="00DC5463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 педагогов, ведущих занятия по родному языку</w:t>
      </w:r>
      <w:r w:rsidR="00F84A8F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присланны</w:t>
      </w:r>
      <w:r w:rsidR="00F84A8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данны</w:t>
      </w:r>
      <w:r w:rsidR="00F84A8F">
        <w:rPr>
          <w:rFonts w:ascii="Times New Roman" w:hAnsi="Times New Roman" w:cs="Times New Roman"/>
          <w:sz w:val="28"/>
          <w:szCs w:val="28"/>
        </w:rPr>
        <w:t>м, указано</w:t>
      </w:r>
      <w:r>
        <w:rPr>
          <w:rFonts w:ascii="Times New Roman" w:hAnsi="Times New Roman" w:cs="Times New Roman"/>
          <w:sz w:val="28"/>
          <w:szCs w:val="28"/>
        </w:rPr>
        <w:t>: по коми-пермяцкому – 17, по татарскому – 98.</w:t>
      </w:r>
      <w:proofErr w:type="gramEnd"/>
    </w:p>
    <w:p w:rsidR="00DC5463" w:rsidRPr="00485E56" w:rsidRDefault="00DC5463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подразделении, ведущем занятия по коми-пермяцкому языку</w:t>
      </w:r>
      <w:r w:rsidR="000D6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пяти – по татарскому отмечается потребность в педагогах по родному языку.</w:t>
      </w:r>
    </w:p>
    <w:p w:rsidR="00485E56" w:rsidRPr="00DC5463" w:rsidRDefault="00485E56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56">
        <w:rPr>
          <w:rFonts w:ascii="Times New Roman" w:hAnsi="Times New Roman" w:cs="Times New Roman"/>
          <w:sz w:val="28"/>
          <w:szCs w:val="28"/>
        </w:rPr>
        <w:t>Некоторые организации отмечают отсутствие специальных программ для проведения занятий по родн</w:t>
      </w:r>
      <w:r w:rsidR="00DC5463">
        <w:rPr>
          <w:rFonts w:ascii="Times New Roman" w:hAnsi="Times New Roman" w:cs="Times New Roman"/>
          <w:sz w:val="28"/>
          <w:szCs w:val="28"/>
        </w:rPr>
        <w:t>ым</w:t>
      </w:r>
      <w:r w:rsidRPr="00485E56">
        <w:rPr>
          <w:rFonts w:ascii="Times New Roman" w:hAnsi="Times New Roman" w:cs="Times New Roman"/>
          <w:sz w:val="28"/>
          <w:szCs w:val="28"/>
        </w:rPr>
        <w:t xml:space="preserve"> (коми-пермяцкому или татарскому) языкам. Все </w:t>
      </w:r>
      <w:r w:rsidR="000D699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85E56">
        <w:rPr>
          <w:rFonts w:ascii="Times New Roman" w:hAnsi="Times New Roman" w:cs="Times New Roman"/>
          <w:sz w:val="28"/>
          <w:szCs w:val="28"/>
        </w:rPr>
        <w:t>отмечают потребность в методической литературе и дидактических материалах (программы, конспекты занятий, словари, демонстративные материалы, по коми-пермяцкому языку – дидактические игры, по татарскому языку – рабочие тетради для детей, сборники художественных произведений, сценарии праздников, ауд</w:t>
      </w:r>
      <w:r w:rsidR="00DC5463">
        <w:rPr>
          <w:rFonts w:ascii="Times New Roman" w:hAnsi="Times New Roman" w:cs="Times New Roman"/>
          <w:sz w:val="28"/>
          <w:szCs w:val="28"/>
        </w:rPr>
        <w:t>и</w:t>
      </w:r>
      <w:r w:rsidRPr="00485E56">
        <w:rPr>
          <w:rFonts w:ascii="Times New Roman" w:hAnsi="Times New Roman" w:cs="Times New Roman"/>
          <w:sz w:val="28"/>
          <w:szCs w:val="28"/>
        </w:rPr>
        <w:t>о</w:t>
      </w:r>
      <w:r w:rsidR="00DC5463">
        <w:rPr>
          <w:rFonts w:ascii="Times New Roman" w:hAnsi="Times New Roman" w:cs="Times New Roman"/>
          <w:sz w:val="28"/>
          <w:szCs w:val="28"/>
        </w:rPr>
        <w:t>- и видео</w:t>
      </w:r>
      <w:r w:rsidRPr="00485E56">
        <w:rPr>
          <w:rFonts w:ascii="Times New Roman" w:hAnsi="Times New Roman" w:cs="Times New Roman"/>
          <w:sz w:val="28"/>
          <w:szCs w:val="28"/>
        </w:rPr>
        <w:t>материалы</w:t>
      </w:r>
      <w:r w:rsidR="0048603D">
        <w:rPr>
          <w:rFonts w:ascii="Times New Roman" w:hAnsi="Times New Roman" w:cs="Times New Roman"/>
          <w:sz w:val="28"/>
          <w:szCs w:val="28"/>
        </w:rPr>
        <w:t>)</w:t>
      </w:r>
      <w:r w:rsidRPr="00485E56">
        <w:rPr>
          <w:rFonts w:ascii="Times New Roman" w:hAnsi="Times New Roman" w:cs="Times New Roman"/>
          <w:sz w:val="28"/>
          <w:szCs w:val="28"/>
        </w:rPr>
        <w:t>.</w:t>
      </w:r>
    </w:p>
    <w:p w:rsidR="00200158" w:rsidRDefault="00200158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1083" w:rsidRDefault="0041108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00158" w:rsidRPr="00200158" w:rsidRDefault="00200158" w:rsidP="00087D0D">
      <w:pPr>
        <w:pStyle w:val="1"/>
        <w:jc w:val="center"/>
        <w:rPr>
          <w:rFonts w:eastAsia="Times New Roman"/>
          <w:lang w:eastAsia="ru-RU"/>
        </w:rPr>
      </w:pPr>
      <w:bookmarkStart w:id="15" w:name="_Toc75363586"/>
      <w:bookmarkStart w:id="16" w:name="_Toc75363714"/>
      <w:bookmarkStart w:id="17" w:name="_Toc75440441"/>
      <w:r w:rsidRPr="00200158">
        <w:rPr>
          <w:rFonts w:eastAsia="Times New Roman"/>
          <w:lang w:eastAsia="ru-RU"/>
        </w:rPr>
        <w:lastRenderedPageBreak/>
        <w:t xml:space="preserve">Анализ </w:t>
      </w:r>
      <w:r w:rsidR="00411083">
        <w:rPr>
          <w:rFonts w:eastAsia="Times New Roman"/>
          <w:lang w:eastAsia="ru-RU"/>
        </w:rPr>
        <w:t xml:space="preserve">ответов </w:t>
      </w:r>
      <w:r w:rsidRPr="00200158">
        <w:rPr>
          <w:rFonts w:eastAsia="Times New Roman"/>
          <w:lang w:eastAsia="ru-RU"/>
        </w:rPr>
        <w:t>учителей родного языка</w:t>
      </w:r>
      <w:bookmarkEnd w:id="15"/>
      <w:bookmarkEnd w:id="16"/>
      <w:bookmarkEnd w:id="17"/>
    </w:p>
    <w:p w:rsidR="00B3535C" w:rsidRDefault="00B3535C" w:rsidP="00B3535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8" w:name="_Toc7536358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Приложение 2)</w:t>
      </w:r>
      <w:bookmarkEnd w:id="18"/>
    </w:p>
    <w:p w:rsidR="00B3535C" w:rsidRDefault="00B3535C" w:rsidP="00B3535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996" w:rsidRDefault="000D6996" w:rsidP="000D699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анализ были включены ответы 4</w:t>
      </w:r>
      <w:r w:rsidR="00F84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учителей татарского языка, 38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учителей коми-пермяцкого языка, 471 учителя русского языка. В приложении также представлены ответы педагогов, преподающих марийский и удмуртский языки (два педагога по каждому языку).</w:t>
      </w:r>
    </w:p>
    <w:p w:rsidR="00200158" w:rsidRDefault="00450620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Toc75363588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Большая часть учителей родного (коми-пермяцкого и татарского) языка имеют </w:t>
      </w:r>
      <w:r w:rsidRPr="005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</w:t>
      </w:r>
      <w:r w:rsidR="00B353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 до 40 лет, следовательно,</w:t>
      </w:r>
      <w:r w:rsidR="0056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опытные педагог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ориентирующиеся в методиках, знающие особенности местного социума, психологические особенности детей,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использовать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знания и навыки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решении возникающих проблем. Вместе с тем, современная система образования требует динамичности, включения новых образовательных форм, </w:t>
      </w:r>
      <w:r w:rsidR="00F84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экспериментов, что некоторые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</w:t>
      </w:r>
      <w:r w:rsidR="00F84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большим стажем работы </w:t>
      </w:r>
      <w:r w:rsidR="00F84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некоторых случаях 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принимают сложнее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Через 5-10 л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 может возникнуть проблема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образовательных организаций квалифицированными кадрами по преподаванию родного языка.</w:t>
      </w:r>
      <w:bookmarkEnd w:id="19"/>
    </w:p>
    <w:p w:rsidR="00450620" w:rsidRPr="00567B18" w:rsidRDefault="00450620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Toc7536358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Часть педагогов 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отмечает, что давно не проходили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курсы пов</w:t>
      </w:r>
      <w:r w:rsidR="00567B18" w:rsidRPr="005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ышения квалификации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посещали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другие образовательные мероприятия по специальности. </w:t>
      </w:r>
      <w:r w:rsidR="00C47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ближайшие годы также необходимо обеспечение проведения образовательных мероприятий по преподаванию родного (русского) языка.</w:t>
      </w:r>
      <w:bookmarkEnd w:id="20"/>
    </w:p>
    <w:p w:rsidR="00C4786A" w:rsidRDefault="00C4786A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_Toc75363590"/>
      <w:r w:rsidRPr="0056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5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 учащихся к родному языку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21"/>
    </w:p>
    <w:p w:rsidR="00C4786A" w:rsidRDefault="00C4786A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2" w:name="_Toc7536359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Большая часть учителей татарского языка (65%) отмечает интерес учащихся к родному языку, что </w:t>
      </w:r>
      <w:r w:rsidR="0056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немного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соотносится с ответами родителей (48%).</w:t>
      </w:r>
      <w:bookmarkEnd w:id="22"/>
    </w:p>
    <w:p w:rsidR="00C4786A" w:rsidRDefault="00C4786A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_Toc7536359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Значительная часть учителей коми-пермяцкого языка (71%) отмечают отсутствие интереса учащихся к родному языку, тогда как похожие явления наблюдают только около 33% родителей.</w:t>
      </w:r>
      <w:bookmarkEnd w:id="23"/>
    </w:p>
    <w:p w:rsidR="00C4786A" w:rsidRDefault="00C4786A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4" w:name="_Toc7536359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 половина учителей родного (русского) языка отмечают сре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 учащихся интерес к предмету, около 37% затрудняются ответить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24"/>
    </w:p>
    <w:p w:rsidR="00C4786A" w:rsidRDefault="00C4786A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5" w:name="_Toc7536359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</w:t>
      </w:r>
      <w:r w:rsidRPr="005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поддержке интереса </w:t>
      </w:r>
      <w:proofErr w:type="gramStart"/>
      <w:r w:rsidRPr="005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567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изучению родного языка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25"/>
    </w:p>
    <w:p w:rsidR="00C4786A" w:rsidRDefault="00D7161E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6" w:name="_Toc7536359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педагоги используют разные 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приемы 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поддержания интереса обучающихся к пр</w:t>
      </w:r>
      <w:r w:rsidR="0056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едмету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(творческие задания, подбор актуальных текстов, внеурочные мероприятия)</w:t>
      </w:r>
      <w:r w:rsidR="0056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меньше всего называется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</w:t>
      </w:r>
      <w:r w:rsidR="0056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учебно-воспитательной деятельности родителей.</w:t>
      </w:r>
      <w:bookmarkEnd w:id="26"/>
    </w:p>
    <w:p w:rsidR="00D7161E" w:rsidRDefault="00D7161E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7" w:name="_Toc7536359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Большая часть </w:t>
      </w:r>
      <w:r w:rsidR="0056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учителей русского языка отметила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подбор текстов, интересных детям и использование творческих заданий. Несколько педагогов</w:t>
      </w:r>
      <w:r w:rsidR="0056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русского языка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поддержания интереса детей ведут странички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End w:id="27"/>
    </w:p>
    <w:p w:rsidR="00567B18" w:rsidRDefault="00567B18" w:rsidP="00C1571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7536359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567B18">
        <w:rPr>
          <w:rFonts w:ascii="Times New Roman" w:hAnsi="Times New Roman" w:cs="Times New Roman"/>
          <w:b/>
          <w:sz w:val="28"/>
          <w:szCs w:val="28"/>
        </w:rPr>
        <w:t xml:space="preserve">Оценка уровня владения </w:t>
      </w:r>
      <w:proofErr w:type="gramStart"/>
      <w:r w:rsidRPr="00567B1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67B18">
        <w:rPr>
          <w:rFonts w:ascii="Times New Roman" w:hAnsi="Times New Roman" w:cs="Times New Roman"/>
          <w:b/>
          <w:sz w:val="28"/>
          <w:szCs w:val="28"/>
        </w:rPr>
        <w:t xml:space="preserve"> литературной нормой родного языка</w:t>
      </w:r>
      <w:r w:rsidRPr="00567B18">
        <w:rPr>
          <w:rFonts w:ascii="Times New Roman" w:hAnsi="Times New Roman" w:cs="Times New Roman"/>
          <w:sz w:val="28"/>
          <w:szCs w:val="28"/>
        </w:rPr>
        <w:t>.</w:t>
      </w:r>
      <w:bookmarkEnd w:id="28"/>
    </w:p>
    <w:p w:rsidR="00567B18" w:rsidRDefault="00567B18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_Toc75363598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 татарского и коми-пермяцкого языков отмечают в основном средний и удовлетворительный уровень владения языком (татарский 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язык: средний 38,7%, удовл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етворительный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34,6%; коми-пермяцкий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средний 44,7%, 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удовлетворительный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36,8%).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татарскому языку </w:t>
      </w:r>
      <w:r w:rsidR="000D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18,3%</w:t>
      </w:r>
      <w:r w:rsidR="001C7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наблюдают хороший уровень владе</w:t>
      </w:r>
      <w:r w:rsidR="001C7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ния, по коми-пермяцкому только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5,2%.</w:t>
      </w:r>
      <w:bookmarkEnd w:id="29"/>
      <w:proofErr w:type="gramEnd"/>
    </w:p>
    <w:p w:rsidR="00567B18" w:rsidRDefault="00567B18" w:rsidP="00C157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0" w:name="_Toc7536359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 учителей русского языка отмечают средний уровень владения родным языком (35,5%), также большое число оценивает владение учащихся языком на «хорошо» (34,2%).</w:t>
      </w:r>
      <w:bookmarkEnd w:id="30"/>
    </w:p>
    <w:p w:rsidR="00567B18" w:rsidRDefault="00567B18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567B18">
        <w:rPr>
          <w:rFonts w:ascii="Times New Roman" w:hAnsi="Times New Roman" w:cs="Times New Roman"/>
          <w:sz w:val="28"/>
          <w:szCs w:val="28"/>
        </w:rPr>
        <w:t xml:space="preserve"> </w:t>
      </w:r>
      <w:r w:rsidR="00BD00FB">
        <w:rPr>
          <w:rFonts w:ascii="Times New Roman" w:hAnsi="Times New Roman" w:cs="Times New Roman"/>
          <w:b/>
          <w:sz w:val="28"/>
          <w:szCs w:val="28"/>
        </w:rPr>
        <w:t>Факторы</w:t>
      </w:r>
      <w:r w:rsidRPr="00567B18">
        <w:rPr>
          <w:rFonts w:ascii="Times New Roman" w:hAnsi="Times New Roman" w:cs="Times New Roman"/>
          <w:b/>
          <w:sz w:val="28"/>
          <w:szCs w:val="28"/>
        </w:rPr>
        <w:t xml:space="preserve">, которые влияют на уровень владения родным языком </w:t>
      </w:r>
      <w:proofErr w:type="gramStart"/>
      <w:r w:rsidRPr="00567B1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7B18" w:rsidRDefault="00567B18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процентном отношении выстраивается следующий рейтинг факторов, которые назвали </w:t>
      </w:r>
      <w:r w:rsidR="00BD00FB">
        <w:rPr>
          <w:rFonts w:ascii="Times New Roman" w:hAnsi="Times New Roman" w:cs="Times New Roman"/>
          <w:sz w:val="28"/>
          <w:szCs w:val="28"/>
        </w:rPr>
        <w:t xml:space="preserve">учителя родного </w:t>
      </w:r>
      <w:r>
        <w:rPr>
          <w:rFonts w:ascii="Times New Roman" w:hAnsi="Times New Roman" w:cs="Times New Roman"/>
          <w:sz w:val="28"/>
          <w:szCs w:val="28"/>
        </w:rPr>
        <w:t>татарского и коми-пермяцкого языков.</w:t>
      </w:r>
    </w:p>
    <w:p w:rsidR="00567B18" w:rsidRDefault="00567B18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1-ом месте – общение на родном языке в сем</w:t>
      </w:r>
      <w:r w:rsidR="000D6996">
        <w:rPr>
          <w:rFonts w:ascii="Times New Roman" w:hAnsi="Times New Roman" w:cs="Times New Roman"/>
          <w:sz w:val="28"/>
          <w:szCs w:val="28"/>
        </w:rPr>
        <w:t>ье (79,5% и 86,8%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7B18" w:rsidRDefault="00567B18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2-ом месте – количество времени, отведенное на родной язык в шко</w:t>
      </w:r>
      <w:r w:rsidR="000D6996">
        <w:rPr>
          <w:rFonts w:ascii="Times New Roman" w:hAnsi="Times New Roman" w:cs="Times New Roman"/>
          <w:sz w:val="28"/>
          <w:szCs w:val="28"/>
        </w:rPr>
        <w:t>ле (61,2% и 47,3%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7B18" w:rsidRDefault="00567B18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3-ем месте – степень функционирования языка в общественной среде (30,6% и 31,5%).</w:t>
      </w:r>
    </w:p>
    <w:p w:rsidR="00567B18" w:rsidRDefault="00567B18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Небольшое число отметили также влияние методов обучения (16,5% и 7,8%</w:t>
      </w:r>
      <w:r w:rsidR="00BD00F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врожденные языковые способности (6% и 13,1%).</w:t>
      </w:r>
    </w:p>
    <w:p w:rsidR="000D6996" w:rsidRDefault="00302002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факторов учителей русского языка значительно отличается. </w:t>
      </w:r>
    </w:p>
    <w:p w:rsidR="000D6996" w:rsidRDefault="00302002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1-ом месте оказалась степень функционирования языка в обществе (51,4%), </w:t>
      </w:r>
    </w:p>
    <w:p w:rsidR="000D6996" w:rsidRDefault="00302002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2-ом – общение в семье (47,1), </w:t>
      </w:r>
    </w:p>
    <w:p w:rsidR="000D6996" w:rsidRDefault="00302002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3-ем – методы преподавания языка (39,4%), </w:t>
      </w:r>
    </w:p>
    <w:p w:rsidR="000D6996" w:rsidRDefault="00302002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4-ом – вре</w:t>
      </w:r>
      <w:r w:rsidR="00BD00FB">
        <w:rPr>
          <w:rFonts w:ascii="Times New Roman" w:hAnsi="Times New Roman" w:cs="Times New Roman"/>
          <w:sz w:val="28"/>
          <w:szCs w:val="28"/>
        </w:rPr>
        <w:t xml:space="preserve">мя, отведенное на предмет (30%). </w:t>
      </w:r>
    </w:p>
    <w:p w:rsidR="00567B18" w:rsidRDefault="00BD00FB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2002">
        <w:rPr>
          <w:rFonts w:ascii="Times New Roman" w:hAnsi="Times New Roman" w:cs="Times New Roman"/>
          <w:sz w:val="28"/>
          <w:szCs w:val="28"/>
        </w:rPr>
        <w:t xml:space="preserve">ольшое число педагогов также отметило влияние врожденных языковых способностей (26,8%). </w:t>
      </w:r>
      <w:proofErr w:type="gramStart"/>
      <w:r w:rsidR="00302002">
        <w:rPr>
          <w:rFonts w:ascii="Times New Roman" w:hAnsi="Times New Roman" w:cs="Times New Roman"/>
          <w:sz w:val="28"/>
          <w:szCs w:val="28"/>
        </w:rPr>
        <w:t>Кроме этого, педагоги считают, что на уровень владения языком влияет поверхностное усвоение литературных произведений, отсут</w:t>
      </w:r>
      <w:r w:rsidR="00C833F5">
        <w:rPr>
          <w:rFonts w:ascii="Times New Roman" w:hAnsi="Times New Roman" w:cs="Times New Roman"/>
          <w:sz w:val="28"/>
          <w:szCs w:val="28"/>
        </w:rPr>
        <w:t>ст</w:t>
      </w:r>
      <w:r w:rsidR="00302002">
        <w:rPr>
          <w:rFonts w:ascii="Times New Roman" w:hAnsi="Times New Roman" w:cs="Times New Roman"/>
          <w:sz w:val="28"/>
          <w:szCs w:val="28"/>
        </w:rPr>
        <w:t xml:space="preserve">вие </w:t>
      </w:r>
      <w:r w:rsidR="003E5B29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302002">
        <w:rPr>
          <w:rFonts w:ascii="Times New Roman" w:hAnsi="Times New Roman" w:cs="Times New Roman"/>
          <w:sz w:val="28"/>
          <w:szCs w:val="28"/>
        </w:rPr>
        <w:t>интереса к чтению.</w:t>
      </w:r>
      <w:proofErr w:type="gramEnd"/>
    </w:p>
    <w:p w:rsidR="00567B18" w:rsidRPr="00567B18" w:rsidRDefault="00C833F5" w:rsidP="00567B18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833F5">
        <w:rPr>
          <w:rFonts w:ascii="Times New Roman" w:hAnsi="Times New Roman" w:cs="Times New Roman"/>
          <w:b/>
          <w:sz w:val="28"/>
          <w:szCs w:val="28"/>
        </w:rPr>
        <w:t xml:space="preserve">Рост профессиональных компетентностей педагогов по преподаванию родного языка за </w:t>
      </w:r>
      <w:proofErr w:type="gramStart"/>
      <w:r w:rsidRPr="00C833F5"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 w:rsidRPr="00C833F5">
        <w:rPr>
          <w:rFonts w:ascii="Times New Roman" w:hAnsi="Times New Roman" w:cs="Times New Roman"/>
          <w:b/>
          <w:sz w:val="28"/>
          <w:szCs w:val="28"/>
        </w:rPr>
        <w:t xml:space="preserve"> 5 лет</w:t>
      </w:r>
      <w:r w:rsidRPr="00C833F5">
        <w:rPr>
          <w:rFonts w:ascii="Times New Roman" w:hAnsi="Times New Roman" w:cs="Times New Roman"/>
          <w:sz w:val="28"/>
          <w:szCs w:val="28"/>
        </w:rPr>
        <w:t>.</w:t>
      </w:r>
    </w:p>
    <w:p w:rsidR="00567B18" w:rsidRDefault="001C78B2" w:rsidP="00567B1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1" w:name="_Toc7536360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среднем половина учителей</w:t>
      </w:r>
      <w:r w:rsidR="00C8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татарского и коми-пермяцкого языков ощущают рост профессиональных компетентностей, </w:t>
      </w:r>
      <w:r w:rsidR="00BD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30% затрудняются ответить;</w:t>
      </w:r>
      <w:r w:rsidR="00C8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половины учителей русского языка – затрудняются ответить, около 30% – ощущают рост.</w:t>
      </w:r>
      <w:bookmarkEnd w:id="31"/>
    </w:p>
    <w:p w:rsidR="001A2A27" w:rsidRPr="001A2A27" w:rsidRDefault="00C833F5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2" w:name="_Toc7536360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1A2A27" w:rsidRPr="001A2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педагогам более всего помогает </w:t>
      </w:r>
      <w:r w:rsidR="001A2A27" w:rsidRPr="001A2A27">
        <w:rPr>
          <w:rFonts w:ascii="Times New Roman" w:hAnsi="Times New Roman" w:cs="Times New Roman"/>
          <w:b/>
          <w:sz w:val="28"/>
          <w:szCs w:val="28"/>
        </w:rPr>
        <w:t>повысить профессиональный уровень</w:t>
      </w:r>
      <w:r w:rsidR="001A2A27" w:rsidRPr="001A2A27">
        <w:rPr>
          <w:rFonts w:ascii="Times New Roman" w:hAnsi="Times New Roman" w:cs="Times New Roman"/>
          <w:sz w:val="28"/>
          <w:szCs w:val="28"/>
        </w:rPr>
        <w:t>.</w:t>
      </w:r>
      <w:bookmarkEnd w:id="32"/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3" w:name="_Toc7536360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ответам учителей татарского и коми-пермяцкого языков</w:t>
      </w:r>
      <w:bookmarkEnd w:id="3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4" w:name="_Toc7536360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1-ом месте мероприятия по обмену опытом (по 55%),</w:t>
      </w:r>
      <w:bookmarkEnd w:id="34"/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5" w:name="_Toc7536360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2-ом месте курсы повышения квалификации (51% и 39,4%),</w:t>
      </w:r>
      <w:bookmarkEnd w:id="35"/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6" w:name="_Toc7536360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3-ем месте методическая литература (36,7% и 26,3%).</w:t>
      </w:r>
      <w:bookmarkEnd w:id="36"/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7" w:name="_Toc7536360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Меньше процентов имеют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конкурсы, экспериментальная деятельность и консультации специалистов.</w:t>
      </w:r>
      <w:bookmarkEnd w:id="37"/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8" w:name="_Toc7536360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ответам учителей русского языка</w:t>
      </w:r>
      <w:bookmarkEnd w:id="38"/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9" w:name="_Toc75363608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1-ом месте – методическая литература (52,5%),</w:t>
      </w:r>
      <w:bookmarkEnd w:id="39"/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0" w:name="_Toc7536360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2-ом – мероприятия по обмену опытом (50,3%),</w:t>
      </w:r>
      <w:bookmarkEnd w:id="40"/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1" w:name="_Toc7536361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3-ем курсы повешения квалификации (35,6%).</w:t>
      </w:r>
      <w:bookmarkEnd w:id="41"/>
    </w:p>
    <w:p w:rsidR="001A2A27" w:rsidRDefault="001A2A27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2" w:name="_Toc7536361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Возможно, разница места методической литературы</w:t>
      </w:r>
      <w:r w:rsidR="009E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педагогов по разным языкам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получившемся рейтинге объясняется тем, что по татарскому и коми-пермяцкому языку меньше специальной методической литературы или она малодоступна.</w:t>
      </w:r>
      <w:bookmarkEnd w:id="42"/>
    </w:p>
    <w:p w:rsidR="001A2A27" w:rsidRDefault="009E3359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3" w:name="_Toc7536361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Отметим, что несколько педагогов одним из важных способов повысить свои компетенции назвали самообразование.</w:t>
      </w:r>
      <w:bookmarkEnd w:id="43"/>
    </w:p>
    <w:p w:rsidR="00087D0D" w:rsidRDefault="00087D0D" w:rsidP="001A2A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3359" w:rsidRDefault="009E3359" w:rsidP="001A2A2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4" w:name="_Toc7536361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</w:t>
      </w:r>
      <w:r w:rsidRPr="009E3359">
        <w:rPr>
          <w:rFonts w:ascii="Times New Roman" w:hAnsi="Times New Roman" w:cs="Times New Roman"/>
          <w:b/>
          <w:sz w:val="28"/>
          <w:szCs w:val="28"/>
        </w:rPr>
        <w:t>Опыт проведения совместных уроков родного языка с учителями по другим предметам.</w:t>
      </w:r>
      <w:bookmarkEnd w:id="44"/>
    </w:p>
    <w:p w:rsidR="003E5B29" w:rsidRDefault="009E3359" w:rsidP="001A2A2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5" w:name="_Toc75363614"/>
      <w:r>
        <w:rPr>
          <w:rFonts w:ascii="Times New Roman" w:hAnsi="Times New Roman" w:cs="Times New Roman"/>
          <w:sz w:val="28"/>
          <w:szCs w:val="28"/>
        </w:rPr>
        <w:t xml:space="preserve">Подобный опыт имеют 40,8% </w:t>
      </w:r>
      <w:r w:rsidR="003E5B29">
        <w:rPr>
          <w:rFonts w:ascii="Times New Roman" w:hAnsi="Times New Roman" w:cs="Times New Roman"/>
          <w:sz w:val="28"/>
          <w:szCs w:val="28"/>
        </w:rPr>
        <w:t xml:space="preserve">опрошенных </w:t>
      </w:r>
      <w:r>
        <w:rPr>
          <w:rFonts w:ascii="Times New Roman" w:hAnsi="Times New Roman" w:cs="Times New Roman"/>
          <w:sz w:val="28"/>
          <w:szCs w:val="28"/>
        </w:rPr>
        <w:t>учителей татарского языка, 39,4% учителей коми-пермяцкого языка и 9,6% учителей русского языка</w:t>
      </w:r>
      <w:bookmarkStart w:id="46" w:name="_Toc75363615"/>
      <w:bookmarkEnd w:id="45"/>
      <w:r w:rsidR="003E5B29">
        <w:rPr>
          <w:rFonts w:ascii="Times New Roman" w:hAnsi="Times New Roman" w:cs="Times New Roman"/>
          <w:sz w:val="28"/>
          <w:szCs w:val="28"/>
        </w:rPr>
        <w:t>.</w:t>
      </w:r>
    </w:p>
    <w:p w:rsidR="009E3359" w:rsidRDefault="009E3359" w:rsidP="001A2A2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педагоги затрудняются оценить эффективность таких уроков, также большое число считает их достаточно эффективными или удовлетворительными.</w:t>
      </w:r>
      <w:bookmarkEnd w:id="46"/>
    </w:p>
    <w:p w:rsidR="009E3359" w:rsidRPr="009E3359" w:rsidRDefault="009E3359" w:rsidP="009E3359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359">
        <w:rPr>
          <w:rFonts w:ascii="Times New Roman" w:hAnsi="Times New Roman" w:cs="Times New Roman"/>
          <w:sz w:val="28"/>
          <w:szCs w:val="28"/>
        </w:rPr>
        <w:t xml:space="preserve">10. </w:t>
      </w:r>
      <w:r w:rsidRPr="00E33EF4">
        <w:rPr>
          <w:rFonts w:ascii="Times New Roman" w:hAnsi="Times New Roman" w:cs="Times New Roman"/>
          <w:b/>
          <w:sz w:val="28"/>
          <w:szCs w:val="28"/>
        </w:rPr>
        <w:t>Н</w:t>
      </w:r>
      <w:r w:rsidRPr="009E3359">
        <w:rPr>
          <w:rFonts w:ascii="Times New Roman" w:hAnsi="Times New Roman" w:cs="Times New Roman"/>
          <w:b/>
          <w:sz w:val="28"/>
          <w:szCs w:val="28"/>
        </w:rPr>
        <w:t>аиболее эффективные технологии для преподавания родного языка в настоящее время.</w:t>
      </w:r>
    </w:p>
    <w:p w:rsidR="00E33EF4" w:rsidRDefault="00E33EF4" w:rsidP="00E33EF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" w:name="_Toc75363616"/>
      <w:r>
        <w:rPr>
          <w:rFonts w:ascii="Times New Roman" w:hAnsi="Times New Roman" w:cs="Times New Roman"/>
          <w:sz w:val="28"/>
          <w:szCs w:val="28"/>
        </w:rPr>
        <w:t>Б</w:t>
      </w:r>
      <w:r w:rsidR="009E3359">
        <w:rPr>
          <w:rFonts w:ascii="Times New Roman" w:hAnsi="Times New Roman" w:cs="Times New Roman"/>
          <w:sz w:val="28"/>
          <w:szCs w:val="28"/>
        </w:rPr>
        <w:t xml:space="preserve">ольше всего педагоги отметили </w:t>
      </w:r>
      <w:r>
        <w:rPr>
          <w:rFonts w:ascii="Times New Roman" w:hAnsi="Times New Roman" w:cs="Times New Roman"/>
          <w:sz w:val="28"/>
          <w:szCs w:val="28"/>
        </w:rPr>
        <w:t>эффективность информационно-коммуникационных (от 51 до 59%) и игровых технологий (от 41 до 60%).</w:t>
      </w:r>
      <w:r w:rsidR="009E3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перечисленные технологии (проекта, продуктивного чтения, критического мышления, проблемного обучения) тоже отметили многие педагоги (от 18 до 44%).</w:t>
      </w:r>
      <w:bookmarkEnd w:id="47"/>
    </w:p>
    <w:p w:rsidR="009E3359" w:rsidRDefault="00E33EF4" w:rsidP="00E33EF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8" w:name="_Toc75363617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ыбор методов и технологий зависит от возраста обучающихся, поставленных образовательных задач. Информационно-коммуникационные и игровые технологии подходят для многих образовательных ситуаций и разных педагогических целей, поэтому являются</w:t>
      </w:r>
      <w:r w:rsidR="003E5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популярными у педагогов, они также помогаю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повысить мотивацию обучающихся к учебной деятельности.</w:t>
      </w:r>
      <w:bookmarkEnd w:id="48"/>
    </w:p>
    <w:p w:rsidR="00E33EF4" w:rsidRPr="00053E58" w:rsidRDefault="00E33EF4" w:rsidP="00E33EF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9" w:name="_Toc75363618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="00053E58" w:rsidRPr="00053E58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53E58">
        <w:rPr>
          <w:rFonts w:ascii="Times New Roman" w:eastAsia="Calibri" w:hAnsi="Times New Roman" w:cs="Times New Roman"/>
          <w:b/>
          <w:sz w:val="28"/>
          <w:szCs w:val="28"/>
        </w:rPr>
        <w:t>рофессиональны</w:t>
      </w:r>
      <w:r w:rsidR="00053E58" w:rsidRPr="00053E5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053E58">
        <w:rPr>
          <w:rFonts w:ascii="Times New Roman" w:eastAsia="Calibri" w:hAnsi="Times New Roman" w:cs="Times New Roman"/>
          <w:b/>
          <w:sz w:val="28"/>
          <w:szCs w:val="28"/>
        </w:rPr>
        <w:t xml:space="preserve"> сфер</w:t>
      </w:r>
      <w:r w:rsidR="00053E58" w:rsidRPr="00053E58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053E58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деятельности, </w:t>
      </w:r>
      <w:r w:rsidR="00053E58" w:rsidRPr="00053E58">
        <w:rPr>
          <w:rFonts w:ascii="Times New Roman" w:eastAsia="Calibri" w:hAnsi="Times New Roman" w:cs="Times New Roman"/>
          <w:b/>
          <w:sz w:val="28"/>
          <w:szCs w:val="28"/>
        </w:rPr>
        <w:t>для которых полезно</w:t>
      </w:r>
      <w:r w:rsidRPr="00053E58">
        <w:rPr>
          <w:rFonts w:ascii="Times New Roman" w:eastAsia="Calibri" w:hAnsi="Times New Roman" w:cs="Times New Roman"/>
          <w:b/>
          <w:sz w:val="28"/>
          <w:szCs w:val="28"/>
        </w:rPr>
        <w:t xml:space="preserve"> изучать родной язык</w:t>
      </w:r>
      <w:r w:rsidR="00053E58" w:rsidRPr="00053E58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49"/>
    </w:p>
    <w:p w:rsidR="00E33EF4" w:rsidRDefault="00053E58" w:rsidP="00E33EF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Toc75363619"/>
      <w:r>
        <w:rPr>
          <w:rFonts w:ascii="Times New Roman" w:hAnsi="Times New Roman" w:cs="Times New Roman"/>
          <w:sz w:val="28"/>
          <w:szCs w:val="28"/>
        </w:rPr>
        <w:t>В анкете было предложено 11 сфер деятельности. Часть учителей отметили, что знания родного языка для перечисленных сфер не нужны (</w:t>
      </w:r>
      <w:r w:rsidR="003E5B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1,7 </w:t>
      </w:r>
      <w:r w:rsidR="003E5B2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2%), часть затруднились ответить (4-5,6%). Несколько учителей русского языка отметили необходимость изучения родного языка для всех перечисленных сфер.</w:t>
      </w:r>
      <w:bookmarkEnd w:id="50"/>
    </w:p>
    <w:p w:rsidR="00894B27" w:rsidRDefault="00894B27" w:rsidP="00894B27">
      <w:pPr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53E58" w:rsidRDefault="00053E58" w:rsidP="00894B2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_Toc75363620"/>
      <w:r>
        <w:rPr>
          <w:rFonts w:ascii="Times New Roman" w:hAnsi="Times New Roman" w:cs="Times New Roman"/>
          <w:sz w:val="28"/>
          <w:szCs w:val="28"/>
        </w:rPr>
        <w:t>Рейтинг наиболее часто называемых сфер по ответам педагогов и родителей</w:t>
      </w:r>
      <w:bookmarkEnd w:id="51"/>
    </w:p>
    <w:tbl>
      <w:tblPr>
        <w:tblStyle w:val="a5"/>
        <w:tblW w:w="9571" w:type="dxa"/>
        <w:tblInd w:w="-176" w:type="dxa"/>
        <w:tblLayout w:type="fixed"/>
        <w:tblLook w:val="04A0"/>
      </w:tblPr>
      <w:tblGrid>
        <w:gridCol w:w="710"/>
        <w:gridCol w:w="1729"/>
        <w:gridCol w:w="1638"/>
        <w:gridCol w:w="1928"/>
        <w:gridCol w:w="1783"/>
        <w:gridCol w:w="1783"/>
      </w:tblGrid>
      <w:tr w:rsidR="00F53BF8" w:rsidRPr="00053E58" w:rsidTr="00087D0D">
        <w:tc>
          <w:tcPr>
            <w:tcW w:w="710" w:type="dxa"/>
            <w:vMerge w:val="restart"/>
          </w:tcPr>
          <w:p w:rsidR="0048605F" w:rsidRPr="00087D0D" w:rsidRDefault="0048605F" w:rsidP="00F53B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2" w:name="_Toc75363621"/>
            <w:proofErr w:type="spellStart"/>
            <w:proofErr w:type="gramStart"/>
            <w:r w:rsidRPr="00087D0D">
              <w:rPr>
                <w:rFonts w:ascii="Times New Roman" w:hAnsi="Times New Roman" w:cs="Times New Roman"/>
              </w:rPr>
              <w:t>Мес</w:t>
            </w:r>
            <w:r w:rsidR="00F53BF8" w:rsidRPr="00087D0D">
              <w:rPr>
                <w:rFonts w:ascii="Times New Roman" w:hAnsi="Times New Roman" w:cs="Times New Roman"/>
              </w:rPr>
              <w:t>-</w:t>
            </w:r>
            <w:r w:rsidRPr="00087D0D">
              <w:rPr>
                <w:rFonts w:ascii="Times New Roman" w:hAnsi="Times New Roman" w:cs="Times New Roman"/>
              </w:rPr>
              <w:t>то</w:t>
            </w:r>
            <w:bookmarkEnd w:id="52"/>
            <w:proofErr w:type="spellEnd"/>
            <w:proofErr w:type="gramEnd"/>
          </w:p>
        </w:tc>
        <w:tc>
          <w:tcPr>
            <w:tcW w:w="3367" w:type="dxa"/>
            <w:gridSpan w:val="2"/>
          </w:tcPr>
          <w:p w:rsidR="0048605F" w:rsidRPr="00087D0D" w:rsidRDefault="0048605F" w:rsidP="00087D0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3" w:name="_Toc75363622"/>
            <w:r w:rsidRPr="00087D0D">
              <w:rPr>
                <w:rFonts w:ascii="Times New Roman" w:hAnsi="Times New Roman" w:cs="Times New Roman"/>
              </w:rPr>
              <w:t>Татарский язык</w:t>
            </w:r>
            <w:bookmarkEnd w:id="53"/>
          </w:p>
        </w:tc>
        <w:tc>
          <w:tcPr>
            <w:tcW w:w="3711" w:type="dxa"/>
            <w:gridSpan w:val="2"/>
          </w:tcPr>
          <w:p w:rsidR="0048605F" w:rsidRPr="00087D0D" w:rsidRDefault="0048605F" w:rsidP="00F53B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4" w:name="_Toc75363623"/>
            <w:r w:rsidRPr="00087D0D">
              <w:rPr>
                <w:rFonts w:ascii="Times New Roman" w:hAnsi="Times New Roman" w:cs="Times New Roman"/>
              </w:rPr>
              <w:t>Коми-пермяцкий язык</w:t>
            </w:r>
            <w:bookmarkEnd w:id="54"/>
          </w:p>
        </w:tc>
        <w:tc>
          <w:tcPr>
            <w:tcW w:w="1783" w:type="dxa"/>
            <w:vMerge w:val="restart"/>
            <w:shd w:val="clear" w:color="auto" w:fill="DBE5F1" w:themeFill="accent1" w:themeFillTint="33"/>
          </w:tcPr>
          <w:p w:rsidR="0048605F" w:rsidRPr="00087D0D" w:rsidRDefault="0048605F" w:rsidP="00F53BF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5" w:name="_Toc75363624"/>
            <w:r w:rsidRPr="00087D0D">
              <w:rPr>
                <w:rFonts w:ascii="Times New Roman" w:hAnsi="Times New Roman" w:cs="Times New Roman"/>
              </w:rPr>
              <w:t>Учителя русского языка</w:t>
            </w:r>
            <w:bookmarkEnd w:id="55"/>
          </w:p>
        </w:tc>
      </w:tr>
      <w:tr w:rsidR="00F53BF8" w:rsidRPr="00053E58" w:rsidTr="00087D0D">
        <w:tc>
          <w:tcPr>
            <w:tcW w:w="710" w:type="dxa"/>
            <w:vMerge/>
          </w:tcPr>
          <w:p w:rsidR="0048605F" w:rsidRPr="00087D0D" w:rsidRDefault="0048605F" w:rsidP="00E33EF4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DBE5F1" w:themeFill="accent1" w:themeFillTint="33"/>
          </w:tcPr>
          <w:p w:rsidR="0048605F" w:rsidRPr="00087D0D" w:rsidRDefault="0048605F" w:rsidP="00DC546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6" w:name="_Toc75363625"/>
            <w:r w:rsidRPr="00087D0D">
              <w:rPr>
                <w:rFonts w:ascii="Times New Roman" w:hAnsi="Times New Roman" w:cs="Times New Roman"/>
              </w:rPr>
              <w:t>учителя</w:t>
            </w:r>
            <w:bookmarkEnd w:id="56"/>
          </w:p>
        </w:tc>
        <w:tc>
          <w:tcPr>
            <w:tcW w:w="1638" w:type="dxa"/>
            <w:shd w:val="clear" w:color="auto" w:fill="EAF1DD" w:themeFill="accent3" w:themeFillTint="33"/>
          </w:tcPr>
          <w:p w:rsidR="0048605F" w:rsidRPr="00087D0D" w:rsidRDefault="0048605F" w:rsidP="00DC546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7" w:name="_Toc75363626"/>
            <w:r w:rsidRPr="00087D0D">
              <w:rPr>
                <w:rFonts w:ascii="Times New Roman" w:hAnsi="Times New Roman" w:cs="Times New Roman"/>
              </w:rPr>
              <w:t>родители</w:t>
            </w:r>
            <w:bookmarkEnd w:id="57"/>
          </w:p>
        </w:tc>
        <w:tc>
          <w:tcPr>
            <w:tcW w:w="1928" w:type="dxa"/>
            <w:shd w:val="clear" w:color="auto" w:fill="DBE5F1" w:themeFill="accent1" w:themeFillTint="33"/>
          </w:tcPr>
          <w:p w:rsidR="0048605F" w:rsidRPr="00087D0D" w:rsidRDefault="0048605F" w:rsidP="00DC546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8" w:name="_Toc75363627"/>
            <w:r w:rsidRPr="00087D0D">
              <w:rPr>
                <w:rFonts w:ascii="Times New Roman" w:hAnsi="Times New Roman" w:cs="Times New Roman"/>
              </w:rPr>
              <w:t>учителя</w:t>
            </w:r>
            <w:bookmarkEnd w:id="58"/>
          </w:p>
        </w:tc>
        <w:tc>
          <w:tcPr>
            <w:tcW w:w="1783" w:type="dxa"/>
            <w:shd w:val="clear" w:color="auto" w:fill="EAF1DD" w:themeFill="accent3" w:themeFillTint="33"/>
          </w:tcPr>
          <w:p w:rsidR="0048605F" w:rsidRPr="00087D0D" w:rsidRDefault="0048605F" w:rsidP="00DC5463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59" w:name="_Toc75363628"/>
            <w:r w:rsidRPr="00087D0D">
              <w:rPr>
                <w:rFonts w:ascii="Times New Roman" w:hAnsi="Times New Roman" w:cs="Times New Roman"/>
              </w:rPr>
              <w:t>родители</w:t>
            </w:r>
            <w:bookmarkEnd w:id="59"/>
          </w:p>
        </w:tc>
        <w:tc>
          <w:tcPr>
            <w:tcW w:w="1783" w:type="dxa"/>
            <w:vMerge/>
            <w:shd w:val="clear" w:color="auto" w:fill="DBE5F1" w:themeFill="accent1" w:themeFillTint="33"/>
          </w:tcPr>
          <w:p w:rsidR="0048605F" w:rsidRPr="00087D0D" w:rsidRDefault="0048605F" w:rsidP="00E33EF4">
            <w:pPr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53BF8" w:rsidRPr="00053E58" w:rsidTr="00087D0D">
        <w:tc>
          <w:tcPr>
            <w:tcW w:w="710" w:type="dxa"/>
          </w:tcPr>
          <w:p w:rsidR="00053E58" w:rsidRPr="00087D0D" w:rsidRDefault="00053E5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60" w:name="_Toc75363629"/>
            <w:r w:rsidRPr="00087D0D">
              <w:rPr>
                <w:rFonts w:ascii="Times New Roman" w:hAnsi="Times New Roman" w:cs="Times New Roman"/>
              </w:rPr>
              <w:t>1</w:t>
            </w:r>
            <w:bookmarkEnd w:id="60"/>
          </w:p>
        </w:tc>
        <w:tc>
          <w:tcPr>
            <w:tcW w:w="1729" w:type="dxa"/>
            <w:shd w:val="clear" w:color="auto" w:fill="DBE5F1" w:themeFill="accent1" w:themeFillTint="33"/>
          </w:tcPr>
          <w:p w:rsidR="00053E58" w:rsidRPr="00087D0D" w:rsidRDefault="00053E5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61" w:name="_Toc75363630"/>
            <w:r w:rsidRPr="00087D0D">
              <w:rPr>
                <w:rFonts w:ascii="Times New Roman" w:hAnsi="Times New Roman" w:cs="Times New Roman"/>
              </w:rPr>
              <w:t>Образование, воспитание (81,6%)</w:t>
            </w:r>
            <w:bookmarkEnd w:id="61"/>
          </w:p>
        </w:tc>
        <w:tc>
          <w:tcPr>
            <w:tcW w:w="1638" w:type="dxa"/>
            <w:shd w:val="clear" w:color="auto" w:fill="EAF1DD" w:themeFill="accent3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62" w:name="_Toc75363631"/>
            <w:r w:rsidRPr="00087D0D">
              <w:rPr>
                <w:rFonts w:ascii="Times New Roman" w:hAnsi="Times New Roman" w:cs="Times New Roman"/>
              </w:rPr>
              <w:t>Образование и воспитание (46,2%)</w:t>
            </w:r>
            <w:bookmarkEnd w:id="62"/>
          </w:p>
        </w:tc>
        <w:tc>
          <w:tcPr>
            <w:tcW w:w="1928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63" w:name="_Toc75363632"/>
            <w:r w:rsidRPr="00087D0D">
              <w:rPr>
                <w:rFonts w:ascii="Times New Roman" w:hAnsi="Times New Roman" w:cs="Times New Roman"/>
              </w:rPr>
              <w:t>Образование, воспитание (73%)</w:t>
            </w:r>
            <w:bookmarkEnd w:id="63"/>
          </w:p>
        </w:tc>
        <w:tc>
          <w:tcPr>
            <w:tcW w:w="1783" w:type="dxa"/>
            <w:shd w:val="clear" w:color="auto" w:fill="EAF1DD" w:themeFill="accent3" w:themeFillTint="33"/>
          </w:tcPr>
          <w:p w:rsidR="00053E58" w:rsidRPr="00087D0D" w:rsidRDefault="00F53BF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64" w:name="_Toc75363633"/>
            <w:r w:rsidRPr="00087D0D">
              <w:rPr>
                <w:rFonts w:ascii="Times New Roman" w:hAnsi="Times New Roman" w:cs="Times New Roman"/>
              </w:rPr>
              <w:t>Образование и воспитание (43%)</w:t>
            </w:r>
            <w:bookmarkEnd w:id="64"/>
            <w:r w:rsidRPr="00087D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65" w:name="_Toc75363634"/>
            <w:r w:rsidRPr="00087D0D">
              <w:rPr>
                <w:rFonts w:ascii="Times New Roman" w:hAnsi="Times New Roman" w:cs="Times New Roman"/>
              </w:rPr>
              <w:t>Образование, воспитание (75,2%)</w:t>
            </w:r>
            <w:bookmarkEnd w:id="65"/>
          </w:p>
        </w:tc>
      </w:tr>
      <w:tr w:rsidR="00F53BF8" w:rsidRPr="00053E58" w:rsidTr="00087D0D">
        <w:tc>
          <w:tcPr>
            <w:tcW w:w="710" w:type="dxa"/>
          </w:tcPr>
          <w:p w:rsidR="00053E58" w:rsidRPr="00087D0D" w:rsidRDefault="00053E5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66" w:name="_Toc75363635"/>
            <w:r w:rsidRPr="00087D0D">
              <w:rPr>
                <w:rFonts w:ascii="Times New Roman" w:hAnsi="Times New Roman" w:cs="Times New Roman"/>
              </w:rPr>
              <w:t>2</w:t>
            </w:r>
            <w:bookmarkEnd w:id="66"/>
          </w:p>
        </w:tc>
        <w:tc>
          <w:tcPr>
            <w:tcW w:w="1729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67" w:name="_Toc75363636"/>
            <w:r w:rsidRPr="00087D0D">
              <w:rPr>
                <w:rFonts w:ascii="Times New Roman" w:hAnsi="Times New Roman" w:cs="Times New Roman"/>
              </w:rPr>
              <w:t>Культурно-просветительская деятельность (69,3%)</w:t>
            </w:r>
            <w:bookmarkEnd w:id="67"/>
          </w:p>
        </w:tc>
        <w:tc>
          <w:tcPr>
            <w:tcW w:w="1638" w:type="dxa"/>
            <w:shd w:val="clear" w:color="auto" w:fill="EAF1DD" w:themeFill="accent3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68" w:name="_Toc75363637"/>
            <w:r w:rsidRPr="00087D0D">
              <w:rPr>
                <w:rFonts w:ascii="Times New Roman" w:hAnsi="Times New Roman" w:cs="Times New Roman"/>
              </w:rPr>
              <w:t>Туризм (23,6%)</w:t>
            </w:r>
            <w:bookmarkEnd w:id="68"/>
          </w:p>
        </w:tc>
        <w:tc>
          <w:tcPr>
            <w:tcW w:w="1928" w:type="dxa"/>
            <w:shd w:val="clear" w:color="auto" w:fill="DBE5F1" w:themeFill="accent1" w:themeFillTint="33"/>
          </w:tcPr>
          <w:p w:rsidR="00053E58" w:rsidRPr="00087D0D" w:rsidRDefault="0048605F" w:rsidP="00087D0D">
            <w:pPr>
              <w:outlineLvl w:val="1"/>
              <w:rPr>
                <w:rFonts w:ascii="Times New Roman" w:hAnsi="Times New Roman" w:cs="Times New Roman"/>
              </w:rPr>
            </w:pPr>
            <w:bookmarkStart w:id="69" w:name="_Toc75363638"/>
            <w:r w:rsidRPr="00087D0D">
              <w:rPr>
                <w:rFonts w:ascii="Times New Roman" w:hAnsi="Times New Roman" w:cs="Times New Roman"/>
              </w:rPr>
              <w:t xml:space="preserve">Туризм и </w:t>
            </w:r>
            <w:proofErr w:type="spellStart"/>
            <w:proofErr w:type="gramStart"/>
            <w:r w:rsidRPr="00087D0D">
              <w:rPr>
                <w:rFonts w:ascii="Times New Roman" w:hAnsi="Times New Roman" w:cs="Times New Roman"/>
              </w:rPr>
              <w:t>Культурно-просветит</w:t>
            </w:r>
            <w:proofErr w:type="spellEnd"/>
            <w:proofErr w:type="gramEnd"/>
            <w:r w:rsidR="00087D0D">
              <w:rPr>
                <w:rFonts w:ascii="Times New Roman" w:hAnsi="Times New Roman" w:cs="Times New Roman"/>
              </w:rPr>
              <w:t>.</w:t>
            </w:r>
            <w:r w:rsidRPr="00087D0D">
              <w:rPr>
                <w:rFonts w:ascii="Times New Roman" w:hAnsi="Times New Roman" w:cs="Times New Roman"/>
              </w:rPr>
              <w:t xml:space="preserve"> деятельность (по 57,8%)</w:t>
            </w:r>
            <w:bookmarkEnd w:id="69"/>
          </w:p>
        </w:tc>
        <w:tc>
          <w:tcPr>
            <w:tcW w:w="1783" w:type="dxa"/>
            <w:shd w:val="clear" w:color="auto" w:fill="EAF1DD" w:themeFill="accent3" w:themeFillTint="33"/>
          </w:tcPr>
          <w:p w:rsidR="00053E58" w:rsidRPr="00087D0D" w:rsidRDefault="00F53BF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0" w:name="_Toc75363639"/>
            <w:r w:rsidRPr="00087D0D">
              <w:rPr>
                <w:rFonts w:ascii="Times New Roman" w:hAnsi="Times New Roman" w:cs="Times New Roman"/>
              </w:rPr>
              <w:t>Культурно-просветительская (30,6%)</w:t>
            </w:r>
            <w:bookmarkEnd w:id="70"/>
          </w:p>
        </w:tc>
        <w:tc>
          <w:tcPr>
            <w:tcW w:w="1783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1" w:name="_Toc75363640"/>
            <w:r w:rsidRPr="00087D0D">
              <w:rPr>
                <w:rFonts w:ascii="Times New Roman" w:hAnsi="Times New Roman" w:cs="Times New Roman"/>
              </w:rPr>
              <w:t>Культурно-просветительская (56,2%)</w:t>
            </w:r>
            <w:bookmarkEnd w:id="71"/>
          </w:p>
        </w:tc>
      </w:tr>
      <w:tr w:rsidR="00F53BF8" w:rsidRPr="00053E58" w:rsidTr="00087D0D">
        <w:tc>
          <w:tcPr>
            <w:tcW w:w="710" w:type="dxa"/>
          </w:tcPr>
          <w:p w:rsidR="00053E58" w:rsidRPr="00087D0D" w:rsidRDefault="00053E5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2" w:name="_Toc75363641"/>
            <w:r w:rsidRPr="00087D0D">
              <w:rPr>
                <w:rFonts w:ascii="Times New Roman" w:hAnsi="Times New Roman" w:cs="Times New Roman"/>
              </w:rPr>
              <w:lastRenderedPageBreak/>
              <w:t>3</w:t>
            </w:r>
            <w:bookmarkEnd w:id="72"/>
          </w:p>
        </w:tc>
        <w:tc>
          <w:tcPr>
            <w:tcW w:w="1729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3" w:name="_Toc75363642"/>
            <w:r w:rsidRPr="00087D0D">
              <w:rPr>
                <w:rFonts w:ascii="Times New Roman" w:hAnsi="Times New Roman" w:cs="Times New Roman"/>
              </w:rPr>
              <w:t>Переводческая деятельность (57%)</w:t>
            </w:r>
            <w:bookmarkEnd w:id="73"/>
          </w:p>
        </w:tc>
        <w:tc>
          <w:tcPr>
            <w:tcW w:w="1638" w:type="dxa"/>
            <w:shd w:val="clear" w:color="auto" w:fill="EAF1DD" w:themeFill="accent3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4" w:name="_Toc75363643"/>
            <w:r w:rsidRPr="00087D0D">
              <w:rPr>
                <w:rFonts w:ascii="Times New Roman" w:hAnsi="Times New Roman" w:cs="Times New Roman"/>
              </w:rPr>
              <w:t>Культурно-просветительская (23,4%)</w:t>
            </w:r>
            <w:bookmarkEnd w:id="74"/>
          </w:p>
        </w:tc>
        <w:tc>
          <w:tcPr>
            <w:tcW w:w="1928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5" w:name="_Toc75363644"/>
            <w:r w:rsidRPr="00087D0D">
              <w:rPr>
                <w:rFonts w:ascii="Times New Roman" w:hAnsi="Times New Roman" w:cs="Times New Roman"/>
              </w:rPr>
              <w:t>Работа в СМИ (31,5%)</w:t>
            </w:r>
            <w:bookmarkEnd w:id="75"/>
          </w:p>
        </w:tc>
        <w:tc>
          <w:tcPr>
            <w:tcW w:w="1783" w:type="dxa"/>
            <w:shd w:val="clear" w:color="auto" w:fill="EAF1DD" w:themeFill="accent3" w:themeFillTint="33"/>
          </w:tcPr>
          <w:p w:rsidR="00053E58" w:rsidRPr="00087D0D" w:rsidRDefault="00F53BF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6" w:name="_Toc75363645"/>
            <w:r w:rsidRPr="00087D0D">
              <w:rPr>
                <w:rFonts w:ascii="Times New Roman" w:hAnsi="Times New Roman" w:cs="Times New Roman"/>
              </w:rPr>
              <w:t>Туризм (22,6%)</w:t>
            </w:r>
            <w:bookmarkEnd w:id="76"/>
          </w:p>
        </w:tc>
        <w:tc>
          <w:tcPr>
            <w:tcW w:w="1783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7" w:name="_Toc75363646"/>
            <w:r w:rsidRPr="00087D0D">
              <w:rPr>
                <w:rFonts w:ascii="Times New Roman" w:hAnsi="Times New Roman" w:cs="Times New Roman"/>
              </w:rPr>
              <w:t>Туризм и Работа в СМИ (по 55,1%)</w:t>
            </w:r>
            <w:bookmarkEnd w:id="77"/>
          </w:p>
        </w:tc>
      </w:tr>
      <w:tr w:rsidR="00F53BF8" w:rsidRPr="00053E58" w:rsidTr="00087D0D">
        <w:tc>
          <w:tcPr>
            <w:tcW w:w="710" w:type="dxa"/>
          </w:tcPr>
          <w:p w:rsidR="00053E58" w:rsidRPr="00087D0D" w:rsidRDefault="00053E5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8" w:name="_Toc75363647"/>
            <w:r w:rsidRPr="00087D0D">
              <w:rPr>
                <w:rFonts w:ascii="Times New Roman" w:hAnsi="Times New Roman" w:cs="Times New Roman"/>
              </w:rPr>
              <w:t>4</w:t>
            </w:r>
            <w:bookmarkEnd w:id="78"/>
          </w:p>
        </w:tc>
        <w:tc>
          <w:tcPr>
            <w:tcW w:w="1729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79" w:name="_Toc75363648"/>
            <w:r w:rsidRPr="00087D0D">
              <w:rPr>
                <w:rFonts w:ascii="Times New Roman" w:hAnsi="Times New Roman" w:cs="Times New Roman"/>
              </w:rPr>
              <w:t>Работа в СМИ (51%)</w:t>
            </w:r>
            <w:bookmarkEnd w:id="79"/>
          </w:p>
        </w:tc>
        <w:tc>
          <w:tcPr>
            <w:tcW w:w="1638" w:type="dxa"/>
            <w:shd w:val="clear" w:color="auto" w:fill="EAF1DD" w:themeFill="accent3" w:themeFillTint="33"/>
          </w:tcPr>
          <w:p w:rsidR="00053E58" w:rsidRPr="00087D0D" w:rsidRDefault="00F53BF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80" w:name="_Toc75363649"/>
            <w:r w:rsidRPr="00087D0D">
              <w:rPr>
                <w:rFonts w:ascii="Times New Roman" w:hAnsi="Times New Roman" w:cs="Times New Roman"/>
              </w:rPr>
              <w:t>Переводческая деятельность (20,4%)</w:t>
            </w:r>
            <w:bookmarkEnd w:id="80"/>
          </w:p>
        </w:tc>
        <w:tc>
          <w:tcPr>
            <w:tcW w:w="1928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81" w:name="_Toc75363650"/>
            <w:r w:rsidRPr="00087D0D">
              <w:rPr>
                <w:rFonts w:ascii="Times New Roman" w:hAnsi="Times New Roman" w:cs="Times New Roman"/>
              </w:rPr>
              <w:t>Художественные промыслы (36,8%)</w:t>
            </w:r>
            <w:bookmarkEnd w:id="81"/>
          </w:p>
        </w:tc>
        <w:tc>
          <w:tcPr>
            <w:tcW w:w="1783" w:type="dxa"/>
            <w:shd w:val="clear" w:color="auto" w:fill="EAF1DD" w:themeFill="accent3" w:themeFillTint="33"/>
          </w:tcPr>
          <w:p w:rsidR="00053E58" w:rsidRPr="00087D0D" w:rsidRDefault="00F53BF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82" w:name="_Toc75363651"/>
            <w:r w:rsidRPr="00087D0D">
              <w:rPr>
                <w:rFonts w:ascii="Times New Roman" w:hAnsi="Times New Roman" w:cs="Times New Roman"/>
              </w:rPr>
              <w:t>Кулинария (18,2%)</w:t>
            </w:r>
            <w:bookmarkEnd w:id="82"/>
          </w:p>
        </w:tc>
        <w:tc>
          <w:tcPr>
            <w:tcW w:w="1783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83" w:name="_Toc75363652"/>
            <w:r w:rsidRPr="00087D0D">
              <w:rPr>
                <w:rFonts w:ascii="Times New Roman" w:hAnsi="Times New Roman" w:cs="Times New Roman"/>
              </w:rPr>
              <w:t>Переводческая деятельность (32,9%)</w:t>
            </w:r>
            <w:bookmarkEnd w:id="83"/>
          </w:p>
        </w:tc>
      </w:tr>
      <w:tr w:rsidR="00F53BF8" w:rsidRPr="00053E58" w:rsidTr="00087D0D">
        <w:tc>
          <w:tcPr>
            <w:tcW w:w="710" w:type="dxa"/>
          </w:tcPr>
          <w:p w:rsidR="00053E58" w:rsidRPr="00087D0D" w:rsidRDefault="00053E5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84" w:name="_Toc75363653"/>
            <w:r w:rsidRPr="00087D0D">
              <w:rPr>
                <w:rFonts w:ascii="Times New Roman" w:hAnsi="Times New Roman" w:cs="Times New Roman"/>
              </w:rPr>
              <w:t>5</w:t>
            </w:r>
            <w:bookmarkEnd w:id="84"/>
          </w:p>
        </w:tc>
        <w:tc>
          <w:tcPr>
            <w:tcW w:w="1729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85" w:name="_Toc75363654"/>
            <w:r w:rsidRPr="00087D0D">
              <w:rPr>
                <w:rFonts w:ascii="Times New Roman" w:hAnsi="Times New Roman" w:cs="Times New Roman"/>
              </w:rPr>
              <w:t>Туризм (34,6%)</w:t>
            </w:r>
            <w:bookmarkEnd w:id="85"/>
          </w:p>
        </w:tc>
        <w:tc>
          <w:tcPr>
            <w:tcW w:w="1638" w:type="dxa"/>
            <w:shd w:val="clear" w:color="auto" w:fill="EAF1DD" w:themeFill="accent3" w:themeFillTint="33"/>
          </w:tcPr>
          <w:p w:rsidR="00053E58" w:rsidRPr="00087D0D" w:rsidRDefault="00F53BF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86" w:name="_Toc75363655"/>
            <w:r w:rsidRPr="00087D0D">
              <w:rPr>
                <w:rFonts w:ascii="Times New Roman" w:hAnsi="Times New Roman" w:cs="Times New Roman"/>
              </w:rPr>
              <w:t>Кулинария (10,6%)</w:t>
            </w:r>
            <w:bookmarkEnd w:id="86"/>
          </w:p>
        </w:tc>
        <w:tc>
          <w:tcPr>
            <w:tcW w:w="1928" w:type="dxa"/>
            <w:shd w:val="clear" w:color="auto" w:fill="DBE5F1" w:themeFill="accent1" w:themeFillTint="33"/>
          </w:tcPr>
          <w:p w:rsidR="00053E58" w:rsidRPr="00087D0D" w:rsidRDefault="0048605F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87" w:name="_Toc75363656"/>
            <w:r w:rsidRPr="00087D0D">
              <w:rPr>
                <w:rFonts w:ascii="Times New Roman" w:hAnsi="Times New Roman" w:cs="Times New Roman"/>
              </w:rPr>
              <w:t>Переводческая деятельность (31,5%)</w:t>
            </w:r>
            <w:bookmarkEnd w:id="87"/>
          </w:p>
        </w:tc>
        <w:tc>
          <w:tcPr>
            <w:tcW w:w="1783" w:type="dxa"/>
            <w:shd w:val="clear" w:color="auto" w:fill="EAF1DD" w:themeFill="accent3" w:themeFillTint="33"/>
          </w:tcPr>
          <w:p w:rsidR="00053E58" w:rsidRPr="00087D0D" w:rsidRDefault="00F53BF8" w:rsidP="0048605F">
            <w:pPr>
              <w:outlineLvl w:val="1"/>
              <w:rPr>
                <w:rFonts w:ascii="Times New Roman" w:hAnsi="Times New Roman" w:cs="Times New Roman"/>
              </w:rPr>
            </w:pPr>
            <w:bookmarkStart w:id="88" w:name="_Toc75363657"/>
            <w:r w:rsidRPr="00087D0D">
              <w:rPr>
                <w:rFonts w:ascii="Times New Roman" w:hAnsi="Times New Roman" w:cs="Times New Roman"/>
              </w:rPr>
              <w:t>Переводческая деятельность (18,1%)</w:t>
            </w:r>
            <w:bookmarkEnd w:id="88"/>
          </w:p>
        </w:tc>
        <w:tc>
          <w:tcPr>
            <w:tcW w:w="1783" w:type="dxa"/>
            <w:shd w:val="clear" w:color="auto" w:fill="DBE5F1" w:themeFill="accent1" w:themeFillTint="33"/>
          </w:tcPr>
          <w:p w:rsidR="00053E58" w:rsidRPr="00087D0D" w:rsidRDefault="0048605F" w:rsidP="00087D0D">
            <w:pPr>
              <w:outlineLvl w:val="1"/>
              <w:rPr>
                <w:rFonts w:ascii="Times New Roman" w:hAnsi="Times New Roman" w:cs="Times New Roman"/>
              </w:rPr>
            </w:pPr>
            <w:bookmarkStart w:id="89" w:name="_Toc75363658"/>
            <w:r w:rsidRPr="00087D0D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087D0D">
              <w:rPr>
                <w:rFonts w:ascii="Times New Roman" w:hAnsi="Times New Roman" w:cs="Times New Roman"/>
              </w:rPr>
              <w:t>печ</w:t>
            </w:r>
            <w:proofErr w:type="spellEnd"/>
            <w:r w:rsidR="00087D0D">
              <w:rPr>
                <w:rFonts w:ascii="Times New Roman" w:hAnsi="Times New Roman" w:cs="Times New Roman"/>
              </w:rPr>
              <w:t>.</w:t>
            </w:r>
            <w:r w:rsidRPr="00087D0D">
              <w:rPr>
                <w:rFonts w:ascii="Times New Roman" w:hAnsi="Times New Roman" w:cs="Times New Roman"/>
              </w:rPr>
              <w:t xml:space="preserve"> продукции (26,9%)</w:t>
            </w:r>
            <w:bookmarkEnd w:id="89"/>
          </w:p>
        </w:tc>
      </w:tr>
    </w:tbl>
    <w:p w:rsidR="00053E58" w:rsidRDefault="00053E58" w:rsidP="00E33EF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BF8" w:rsidRDefault="00F53BF8" w:rsidP="00E33EF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0" w:name="_Toc75363659"/>
      <w:r>
        <w:rPr>
          <w:rFonts w:ascii="Times New Roman" w:hAnsi="Times New Roman" w:cs="Times New Roman"/>
          <w:sz w:val="28"/>
          <w:szCs w:val="28"/>
        </w:rPr>
        <w:t xml:space="preserve">Большинство педагогов отмечет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родного языка в образовании, культурно-просветительской деятельности и туризме. Их мнения во многом соотносятся с мнениями родителей, </w:t>
      </w:r>
      <w:r w:rsidR="003E5B29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B29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меньший процент родителей отмечает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родного языка во всех обозначенных сферах.</w:t>
      </w:r>
      <w:bookmarkEnd w:id="90"/>
    </w:p>
    <w:p w:rsidR="00485E56" w:rsidRDefault="00F53BF8" w:rsidP="00485E5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1" w:name="_Toc75363660"/>
      <w:r>
        <w:rPr>
          <w:rFonts w:ascii="Times New Roman" w:hAnsi="Times New Roman" w:cs="Times New Roman"/>
          <w:sz w:val="28"/>
          <w:szCs w:val="28"/>
        </w:rPr>
        <w:t xml:space="preserve">Считаем, изучение родного языка как предмета предполагает среди прочего получение некоторых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то есть педагоги должны знать и четко определять возможные сферы применения языка в настоящее время и ближайшем будущем, делиться этой информацией с родителями</w:t>
      </w:r>
      <w:bookmarkEnd w:id="91"/>
      <w:r w:rsidR="003E5B29">
        <w:rPr>
          <w:rFonts w:ascii="Times New Roman" w:hAnsi="Times New Roman" w:cs="Times New Roman"/>
          <w:sz w:val="28"/>
          <w:szCs w:val="28"/>
        </w:rPr>
        <w:t>, для чего необходимо проводить специальные исследования</w:t>
      </w:r>
      <w:r w:rsidR="001C78B2">
        <w:rPr>
          <w:rFonts w:ascii="Times New Roman" w:hAnsi="Times New Roman" w:cs="Times New Roman"/>
          <w:sz w:val="28"/>
          <w:szCs w:val="28"/>
        </w:rPr>
        <w:t>.</w:t>
      </w:r>
    </w:p>
    <w:p w:rsidR="00DC5463" w:rsidRDefault="00DC5463" w:rsidP="00BD00F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1083" w:rsidRDefault="00411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5463" w:rsidRPr="00DC5463" w:rsidRDefault="00DC5463" w:rsidP="00087D0D">
      <w:pPr>
        <w:pStyle w:val="1"/>
        <w:jc w:val="center"/>
      </w:pPr>
      <w:bookmarkStart w:id="92" w:name="_Toc75363661"/>
      <w:bookmarkStart w:id="93" w:name="_Toc75363715"/>
      <w:bookmarkStart w:id="94" w:name="_Toc75440442"/>
      <w:r w:rsidRPr="00DC5463">
        <w:lastRenderedPageBreak/>
        <w:t xml:space="preserve">Анализ </w:t>
      </w:r>
      <w:r w:rsidR="004B4C50">
        <w:t xml:space="preserve">данных по </w:t>
      </w:r>
      <w:r w:rsidRPr="00DC5463">
        <w:t>анкет</w:t>
      </w:r>
      <w:r w:rsidR="004B4C50">
        <w:t>ам</w:t>
      </w:r>
      <w:r w:rsidRPr="00DC5463">
        <w:t xml:space="preserve"> родителей</w:t>
      </w:r>
      <w:r w:rsidR="0048603D">
        <w:t xml:space="preserve"> дошкольников и школьников по изучению родного (нерусского) языка</w:t>
      </w:r>
      <w:bookmarkEnd w:id="92"/>
      <w:bookmarkEnd w:id="93"/>
      <w:bookmarkEnd w:id="94"/>
    </w:p>
    <w:p w:rsidR="00DC5463" w:rsidRDefault="00DC5463" w:rsidP="00DC54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463" w:rsidRPr="00DC5463" w:rsidRDefault="001C78B2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заполнено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 </w:t>
      </w:r>
      <w:r w:rsidRPr="00DC5463">
        <w:rPr>
          <w:rFonts w:ascii="Times New Roman" w:hAnsi="Times New Roman" w:cs="Times New Roman"/>
          <w:sz w:val="28"/>
          <w:szCs w:val="28"/>
        </w:rPr>
        <w:t xml:space="preserve">2088 </w:t>
      </w:r>
      <w:r w:rsidR="00BD00FB">
        <w:rPr>
          <w:rFonts w:ascii="Times New Roman" w:hAnsi="Times New Roman" w:cs="Times New Roman"/>
          <w:sz w:val="28"/>
          <w:szCs w:val="28"/>
        </w:rPr>
        <w:t xml:space="preserve">бланков 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анкет в </w:t>
      </w:r>
      <w:r w:rsidR="00DC5463" w:rsidRPr="00DC5463"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, + 2032 </w:t>
      </w:r>
      <w:r>
        <w:rPr>
          <w:rFonts w:ascii="Times New Roman" w:hAnsi="Times New Roman" w:cs="Times New Roman"/>
          <w:sz w:val="28"/>
          <w:szCs w:val="28"/>
        </w:rPr>
        <w:t>поступили на электронную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5463">
        <w:rPr>
          <w:rFonts w:ascii="Times New Roman" w:hAnsi="Times New Roman" w:cs="Times New Roman"/>
          <w:sz w:val="28"/>
          <w:szCs w:val="28"/>
        </w:rPr>
        <w:t>, в том числе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463" w:rsidRPr="00DC5463">
        <w:rPr>
          <w:rFonts w:ascii="Times New Roman" w:hAnsi="Times New Roman" w:cs="Times New Roman"/>
          <w:sz w:val="28"/>
          <w:szCs w:val="28"/>
        </w:rPr>
        <w:t>обработанные</w:t>
      </w:r>
      <w:proofErr w:type="gramEnd"/>
      <w:r w:rsidR="00DC5463" w:rsidRPr="00DC5463">
        <w:rPr>
          <w:rFonts w:ascii="Times New Roman" w:hAnsi="Times New Roman" w:cs="Times New Roman"/>
          <w:sz w:val="28"/>
          <w:szCs w:val="28"/>
        </w:rPr>
        <w:t xml:space="preserve"> методическими службами муниципалитетов. Всего 4120 анкет.</w:t>
      </w:r>
    </w:p>
    <w:p w:rsidR="00DC5463" w:rsidRPr="00DC5463" w:rsidRDefault="00BD00FB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бланки анкеты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 в </w:t>
      </w:r>
      <w:r w:rsidR="00DC5463" w:rsidRPr="00DC546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 форме были пустыми или некорректно заполненными.</w:t>
      </w:r>
    </w:p>
    <w:p w:rsidR="00DC5463" w:rsidRPr="00DC5463" w:rsidRDefault="00DC5463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Pr="00DC5463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5463">
        <w:rPr>
          <w:rFonts w:ascii="Times New Roman" w:hAnsi="Times New Roman" w:cs="Times New Roman"/>
          <w:sz w:val="28"/>
          <w:szCs w:val="28"/>
        </w:rPr>
        <w:t xml:space="preserve"> 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5463">
        <w:rPr>
          <w:rFonts w:ascii="Times New Roman" w:hAnsi="Times New Roman" w:cs="Times New Roman"/>
          <w:sz w:val="28"/>
          <w:szCs w:val="28"/>
        </w:rPr>
        <w:t xml:space="preserve"> (нерусского)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463">
        <w:rPr>
          <w:rFonts w:ascii="Times New Roman" w:hAnsi="Times New Roman" w:cs="Times New Roman"/>
          <w:sz w:val="28"/>
          <w:szCs w:val="28"/>
        </w:rPr>
        <w:t xml:space="preserve"> не были изучены </w:t>
      </w:r>
      <w:r w:rsidR="00BD00FB">
        <w:rPr>
          <w:rFonts w:ascii="Times New Roman" w:hAnsi="Times New Roman" w:cs="Times New Roman"/>
          <w:sz w:val="28"/>
          <w:szCs w:val="28"/>
        </w:rPr>
        <w:t>ответы</w:t>
      </w:r>
      <w:r w:rsidRPr="00DC5463">
        <w:rPr>
          <w:rFonts w:ascii="Times New Roman" w:hAnsi="Times New Roman" w:cs="Times New Roman"/>
          <w:sz w:val="28"/>
          <w:szCs w:val="28"/>
        </w:rPr>
        <w:t>, в которых родным назывался только русский, так как вопросы</w:t>
      </w:r>
      <w:r>
        <w:rPr>
          <w:rFonts w:ascii="Times New Roman" w:hAnsi="Times New Roman" w:cs="Times New Roman"/>
          <w:sz w:val="28"/>
          <w:szCs w:val="28"/>
        </w:rPr>
        <w:t xml:space="preserve"> были посвящены изучению родных</w:t>
      </w:r>
      <w:r w:rsidR="001C78B2">
        <w:rPr>
          <w:rFonts w:ascii="Times New Roman" w:hAnsi="Times New Roman" w:cs="Times New Roman"/>
          <w:sz w:val="28"/>
          <w:szCs w:val="28"/>
        </w:rPr>
        <w:t xml:space="preserve"> языков кроме русского</w:t>
      </w:r>
      <w:r w:rsidRPr="00DC5463">
        <w:rPr>
          <w:rFonts w:ascii="Times New Roman" w:hAnsi="Times New Roman" w:cs="Times New Roman"/>
          <w:sz w:val="28"/>
          <w:szCs w:val="28"/>
        </w:rPr>
        <w:t>.</w:t>
      </w:r>
    </w:p>
    <w:p w:rsidR="00DC5463" w:rsidRDefault="001C78B2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анные по </w:t>
      </w:r>
      <w:proofErr w:type="spellStart"/>
      <w:r w:rsidR="00DC5463" w:rsidRPr="00DC5463">
        <w:rPr>
          <w:rFonts w:ascii="Times New Roman" w:hAnsi="Times New Roman" w:cs="Times New Roman"/>
          <w:sz w:val="28"/>
          <w:szCs w:val="28"/>
        </w:rPr>
        <w:t>Бардымскому</w:t>
      </w:r>
      <w:proofErr w:type="spellEnd"/>
      <w:r w:rsidR="00DC5463" w:rsidRPr="00DC54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5463" w:rsidRPr="00DC5463">
        <w:rPr>
          <w:rFonts w:ascii="Times New Roman" w:hAnsi="Times New Roman" w:cs="Times New Roman"/>
          <w:sz w:val="28"/>
          <w:szCs w:val="28"/>
        </w:rPr>
        <w:t>Кудымкарскому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округам были обработаны муниципальными службами, в них не представлялось возможным </w:t>
      </w:r>
      <w:r w:rsidRPr="00DC5463">
        <w:rPr>
          <w:rFonts w:ascii="Times New Roman" w:hAnsi="Times New Roman" w:cs="Times New Roman"/>
          <w:sz w:val="28"/>
          <w:szCs w:val="28"/>
        </w:rPr>
        <w:t>разделить ответы родителей, которые родным считают только русский или какой-то другой язык</w:t>
      </w:r>
      <w:r>
        <w:rPr>
          <w:rFonts w:ascii="Times New Roman" w:hAnsi="Times New Roman" w:cs="Times New Roman"/>
          <w:sz w:val="28"/>
          <w:szCs w:val="28"/>
        </w:rPr>
        <w:t xml:space="preserve">. Поэтому сведения анкет данных округов при анализе были </w:t>
      </w:r>
      <w:r w:rsidR="00DC5463" w:rsidRPr="00DC5463">
        <w:rPr>
          <w:rFonts w:ascii="Times New Roman" w:hAnsi="Times New Roman" w:cs="Times New Roman"/>
          <w:sz w:val="28"/>
          <w:szCs w:val="28"/>
        </w:rPr>
        <w:t xml:space="preserve">отнесены соответственно к татарскому </w:t>
      </w:r>
      <w:r>
        <w:rPr>
          <w:rFonts w:ascii="Times New Roman" w:hAnsi="Times New Roman" w:cs="Times New Roman"/>
          <w:sz w:val="28"/>
          <w:szCs w:val="28"/>
        </w:rPr>
        <w:t>и коми-пермяцкому родным языкам</w:t>
      </w:r>
      <w:r w:rsidR="00DC5463" w:rsidRPr="00DC5463">
        <w:rPr>
          <w:rFonts w:ascii="Times New Roman" w:hAnsi="Times New Roman" w:cs="Times New Roman"/>
          <w:sz w:val="28"/>
          <w:szCs w:val="28"/>
        </w:rPr>
        <w:t>.</w:t>
      </w:r>
    </w:p>
    <w:p w:rsidR="00E40ADD" w:rsidRDefault="00E40ADD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</w:t>
      </w:r>
      <w:r w:rsidR="001C78B2">
        <w:rPr>
          <w:rFonts w:ascii="Times New Roman" w:hAnsi="Times New Roman" w:cs="Times New Roman"/>
          <w:sz w:val="28"/>
          <w:szCs w:val="28"/>
        </w:rPr>
        <w:t>ная выборка (по месту проживания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78B2">
        <w:rPr>
          <w:rFonts w:ascii="Times New Roman" w:hAnsi="Times New Roman" w:cs="Times New Roman"/>
          <w:sz w:val="28"/>
          <w:szCs w:val="28"/>
        </w:rPr>
        <w:t xml:space="preserve">возрасту, </w:t>
      </w:r>
      <w:r>
        <w:rPr>
          <w:rFonts w:ascii="Times New Roman" w:hAnsi="Times New Roman" w:cs="Times New Roman"/>
          <w:sz w:val="28"/>
          <w:szCs w:val="28"/>
        </w:rPr>
        <w:t xml:space="preserve">изучению детьми языка) среди родителей не проводилась, анализ </w:t>
      </w:r>
      <w:r w:rsidR="001C78B2">
        <w:rPr>
          <w:rFonts w:ascii="Times New Roman" w:hAnsi="Times New Roman" w:cs="Times New Roman"/>
          <w:sz w:val="28"/>
          <w:szCs w:val="28"/>
        </w:rPr>
        <w:t>был сделан</w:t>
      </w:r>
      <w:r>
        <w:rPr>
          <w:rFonts w:ascii="Times New Roman" w:hAnsi="Times New Roman" w:cs="Times New Roman"/>
          <w:sz w:val="28"/>
          <w:szCs w:val="28"/>
        </w:rPr>
        <w:t xml:space="preserve"> по всем имеющимся данным.</w:t>
      </w:r>
    </w:p>
    <w:p w:rsidR="008F462A" w:rsidRDefault="008F462A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62A" w:rsidRPr="008F462A" w:rsidRDefault="008F462A" w:rsidP="008F46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2A">
        <w:rPr>
          <w:rFonts w:ascii="Times New Roman" w:hAnsi="Times New Roman" w:cs="Times New Roman"/>
          <w:b/>
          <w:sz w:val="28"/>
          <w:szCs w:val="28"/>
        </w:rPr>
        <w:t>Особенности данны</w:t>
      </w:r>
      <w:r w:rsidR="004B4C50">
        <w:rPr>
          <w:rFonts w:ascii="Times New Roman" w:hAnsi="Times New Roman" w:cs="Times New Roman"/>
          <w:b/>
          <w:sz w:val="28"/>
          <w:szCs w:val="28"/>
        </w:rPr>
        <w:t>х</w:t>
      </w:r>
    </w:p>
    <w:p w:rsidR="008F462A" w:rsidRDefault="008F462A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62A" w:rsidRDefault="008F462A" w:rsidP="008F46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Родной т</w:t>
      </w:r>
      <w:r w:rsidRPr="00B934BE">
        <w:rPr>
          <w:rFonts w:ascii="Times New Roman" w:hAnsi="Times New Roman" w:cs="Times New Roman"/>
          <w:sz w:val="28"/>
          <w:szCs w:val="28"/>
          <w:u w:val="single"/>
        </w:rPr>
        <w:t>атар</w:t>
      </w:r>
      <w:r>
        <w:rPr>
          <w:rFonts w:ascii="Times New Roman" w:hAnsi="Times New Roman" w:cs="Times New Roman"/>
          <w:sz w:val="28"/>
          <w:szCs w:val="28"/>
          <w:u w:val="single"/>
        </w:rPr>
        <w:t>ский язык</w:t>
      </w:r>
    </w:p>
    <w:p w:rsidR="008F462A" w:rsidRPr="00B934BE" w:rsidRDefault="008F462A" w:rsidP="008F46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 Приложение 4)</w:t>
      </w:r>
    </w:p>
    <w:p w:rsidR="008F462A" w:rsidRDefault="003E5B29" w:rsidP="008F4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обработано 1852 заполненных анкет. </w:t>
      </w:r>
      <w:r w:rsidR="008F462A">
        <w:rPr>
          <w:rFonts w:ascii="Times New Roman" w:hAnsi="Times New Roman" w:cs="Times New Roman"/>
          <w:sz w:val="28"/>
          <w:szCs w:val="28"/>
        </w:rPr>
        <w:t xml:space="preserve">Более половины ответов по родному (татарскому) языку было собрано в </w:t>
      </w:r>
      <w:proofErr w:type="spellStart"/>
      <w:r w:rsidR="008F462A">
        <w:rPr>
          <w:rFonts w:ascii="Times New Roman" w:hAnsi="Times New Roman" w:cs="Times New Roman"/>
          <w:sz w:val="28"/>
          <w:szCs w:val="28"/>
        </w:rPr>
        <w:t>Бардымском</w:t>
      </w:r>
      <w:proofErr w:type="spellEnd"/>
      <w:r w:rsidR="008F462A">
        <w:rPr>
          <w:rFonts w:ascii="Times New Roman" w:hAnsi="Times New Roman" w:cs="Times New Roman"/>
          <w:sz w:val="28"/>
          <w:szCs w:val="28"/>
        </w:rPr>
        <w:t xml:space="preserve"> МО, в котором в настоящее время больше всего учащихся изучают татарский язык. Часть населения </w:t>
      </w:r>
      <w:proofErr w:type="spellStart"/>
      <w:r w:rsidR="008F462A">
        <w:rPr>
          <w:rFonts w:ascii="Times New Roman" w:hAnsi="Times New Roman" w:cs="Times New Roman"/>
          <w:sz w:val="28"/>
          <w:szCs w:val="28"/>
        </w:rPr>
        <w:t>Бардымского</w:t>
      </w:r>
      <w:proofErr w:type="spellEnd"/>
      <w:r w:rsidR="008F462A">
        <w:rPr>
          <w:rFonts w:ascii="Times New Roman" w:hAnsi="Times New Roman" w:cs="Times New Roman"/>
          <w:sz w:val="28"/>
          <w:szCs w:val="28"/>
        </w:rPr>
        <w:t xml:space="preserve"> МО родным языком считают </w:t>
      </w:r>
      <w:proofErr w:type="gramStart"/>
      <w:r w:rsidR="008F462A">
        <w:rPr>
          <w:rFonts w:ascii="Times New Roman" w:hAnsi="Times New Roman" w:cs="Times New Roman"/>
          <w:sz w:val="28"/>
          <w:szCs w:val="28"/>
        </w:rPr>
        <w:t>башкирский</w:t>
      </w:r>
      <w:proofErr w:type="gramEnd"/>
      <w:r w:rsidR="008F462A">
        <w:rPr>
          <w:rFonts w:ascii="Times New Roman" w:hAnsi="Times New Roman" w:cs="Times New Roman"/>
          <w:sz w:val="28"/>
          <w:szCs w:val="28"/>
        </w:rPr>
        <w:t xml:space="preserve">, которых в некоторых образовательных организациях округа преподается факультативно или в вечерних школах. Родным татарский язык отметило достаточное количество родителей, проживающих в муниципальных округах края, где в настоящее время не ведется преподавание родного (татарского) языка (например, </w:t>
      </w:r>
      <w:proofErr w:type="spellStart"/>
      <w:r w:rsidR="008F462A">
        <w:rPr>
          <w:rFonts w:ascii="Times New Roman" w:hAnsi="Times New Roman" w:cs="Times New Roman"/>
          <w:sz w:val="28"/>
          <w:szCs w:val="28"/>
        </w:rPr>
        <w:t>Губахинский</w:t>
      </w:r>
      <w:proofErr w:type="spellEnd"/>
      <w:r w:rsidR="008F462A">
        <w:rPr>
          <w:rFonts w:ascii="Times New Roman" w:hAnsi="Times New Roman" w:cs="Times New Roman"/>
          <w:sz w:val="28"/>
          <w:szCs w:val="28"/>
        </w:rPr>
        <w:t>, Чусовской). Эти данные тоже были подсчитаны. Соответственно ответы данных анкет могут сильно различаться от территорий, где родной татарский язык преподается.</w:t>
      </w:r>
      <w:r w:rsidR="008F462A" w:rsidRPr="00383231">
        <w:rPr>
          <w:rFonts w:ascii="Times New Roman" w:hAnsi="Times New Roman" w:cs="Times New Roman"/>
          <w:sz w:val="28"/>
          <w:szCs w:val="28"/>
        </w:rPr>
        <w:t xml:space="preserve"> </w:t>
      </w:r>
      <w:r w:rsidR="008F462A">
        <w:rPr>
          <w:rFonts w:ascii="Times New Roman" w:hAnsi="Times New Roman" w:cs="Times New Roman"/>
          <w:sz w:val="28"/>
          <w:szCs w:val="28"/>
        </w:rPr>
        <w:t>Например, большинство родителей этих муниципалитетов считают, что их детям достаточно только</w:t>
      </w:r>
      <w:r w:rsidR="008F462A" w:rsidRPr="00383231">
        <w:rPr>
          <w:rFonts w:ascii="Times New Roman" w:hAnsi="Times New Roman" w:cs="Times New Roman"/>
          <w:sz w:val="28"/>
          <w:szCs w:val="28"/>
        </w:rPr>
        <w:t xml:space="preserve"> </w:t>
      </w:r>
      <w:r w:rsidR="008F462A">
        <w:rPr>
          <w:rFonts w:ascii="Times New Roman" w:hAnsi="Times New Roman" w:cs="Times New Roman"/>
          <w:sz w:val="28"/>
          <w:szCs w:val="28"/>
        </w:rPr>
        <w:t xml:space="preserve">понимать родной язык, другие компетенции не обязательны. Также меньший их процент отмечают </w:t>
      </w:r>
      <w:proofErr w:type="spellStart"/>
      <w:r w:rsidR="008F462A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8F462A">
        <w:rPr>
          <w:rFonts w:ascii="Times New Roman" w:hAnsi="Times New Roman" w:cs="Times New Roman"/>
          <w:sz w:val="28"/>
          <w:szCs w:val="28"/>
        </w:rPr>
        <w:t xml:space="preserve"> языка в разных профессиональных сферах.</w:t>
      </w:r>
    </w:p>
    <w:p w:rsidR="0001455E" w:rsidRDefault="008F462A" w:rsidP="00014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Родной к</w:t>
      </w:r>
      <w:r w:rsidR="0001455E" w:rsidRPr="00B934BE">
        <w:rPr>
          <w:rFonts w:ascii="Times New Roman" w:hAnsi="Times New Roman" w:cs="Times New Roman"/>
          <w:sz w:val="28"/>
          <w:szCs w:val="28"/>
          <w:u w:val="single"/>
        </w:rPr>
        <w:t>оми-пермяцкий язык</w:t>
      </w:r>
    </w:p>
    <w:p w:rsidR="008F462A" w:rsidRPr="00B934BE" w:rsidRDefault="008F462A" w:rsidP="000145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Приложение 5)</w:t>
      </w:r>
    </w:p>
    <w:p w:rsidR="008F462A" w:rsidRDefault="003E5B29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обработано 613 заполненных анкет. </w:t>
      </w:r>
      <w:proofErr w:type="gramStart"/>
      <w:r w:rsidR="0001455E">
        <w:rPr>
          <w:rFonts w:ascii="Times New Roman" w:hAnsi="Times New Roman" w:cs="Times New Roman"/>
          <w:sz w:val="28"/>
          <w:szCs w:val="28"/>
        </w:rPr>
        <w:t xml:space="preserve">Больше всего анкет по родному (коми-пермяцкому) языку было заполнено жителями </w:t>
      </w:r>
      <w:proofErr w:type="spellStart"/>
      <w:r w:rsidR="0001455E">
        <w:rPr>
          <w:rFonts w:ascii="Times New Roman" w:hAnsi="Times New Roman" w:cs="Times New Roman"/>
          <w:sz w:val="28"/>
          <w:szCs w:val="28"/>
        </w:rPr>
        <w:t>Кудымкарского</w:t>
      </w:r>
      <w:proofErr w:type="spellEnd"/>
      <w:r w:rsidR="0001455E">
        <w:rPr>
          <w:rFonts w:ascii="Times New Roman" w:hAnsi="Times New Roman" w:cs="Times New Roman"/>
          <w:sz w:val="28"/>
          <w:szCs w:val="28"/>
        </w:rPr>
        <w:t xml:space="preserve"> МО</w:t>
      </w:r>
      <w:r w:rsidR="00CD5891">
        <w:rPr>
          <w:rFonts w:ascii="Times New Roman" w:hAnsi="Times New Roman" w:cs="Times New Roman"/>
          <w:sz w:val="28"/>
          <w:szCs w:val="28"/>
        </w:rPr>
        <w:t xml:space="preserve"> (</w:t>
      </w:r>
      <w:r w:rsidR="00BD00FB">
        <w:rPr>
          <w:rFonts w:ascii="Times New Roman" w:hAnsi="Times New Roman" w:cs="Times New Roman"/>
          <w:sz w:val="28"/>
          <w:szCs w:val="28"/>
        </w:rPr>
        <w:t>г</w:t>
      </w:r>
      <w:r w:rsidR="00CD5891">
        <w:rPr>
          <w:rFonts w:ascii="Times New Roman" w:hAnsi="Times New Roman" w:cs="Times New Roman"/>
          <w:sz w:val="28"/>
          <w:szCs w:val="28"/>
        </w:rPr>
        <w:t xml:space="preserve">де в настоящее время больше всего образовательных </w:t>
      </w:r>
      <w:r w:rsidR="00CD5891">
        <w:rPr>
          <w:rFonts w:ascii="Times New Roman" w:hAnsi="Times New Roman" w:cs="Times New Roman"/>
          <w:sz w:val="28"/>
          <w:szCs w:val="28"/>
        </w:rPr>
        <w:lastRenderedPageBreak/>
        <w:t>организаций с преподав</w:t>
      </w:r>
      <w:r w:rsidR="008F462A">
        <w:rPr>
          <w:rFonts w:ascii="Times New Roman" w:hAnsi="Times New Roman" w:cs="Times New Roman"/>
          <w:sz w:val="28"/>
          <w:szCs w:val="28"/>
        </w:rPr>
        <w:t>а</w:t>
      </w:r>
      <w:r w:rsidR="00CD5891">
        <w:rPr>
          <w:rFonts w:ascii="Times New Roman" w:hAnsi="Times New Roman" w:cs="Times New Roman"/>
          <w:sz w:val="28"/>
          <w:szCs w:val="28"/>
        </w:rPr>
        <w:t>нием коми-пермяцкого языка)</w:t>
      </w:r>
      <w:r w:rsidR="008F462A"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proofErr w:type="spellStart"/>
      <w:r w:rsidR="008F462A">
        <w:rPr>
          <w:rFonts w:ascii="Times New Roman" w:hAnsi="Times New Roman" w:cs="Times New Roman"/>
          <w:sz w:val="28"/>
          <w:szCs w:val="28"/>
        </w:rPr>
        <w:t>Косинский</w:t>
      </w:r>
      <w:proofErr w:type="spellEnd"/>
      <w:r w:rsidR="008F462A">
        <w:rPr>
          <w:rFonts w:ascii="Times New Roman" w:hAnsi="Times New Roman" w:cs="Times New Roman"/>
          <w:sz w:val="28"/>
          <w:szCs w:val="28"/>
        </w:rPr>
        <w:t xml:space="preserve"> МО, </w:t>
      </w:r>
      <w:r w:rsidR="0001455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462A">
        <w:rPr>
          <w:rFonts w:ascii="Times New Roman" w:hAnsi="Times New Roman" w:cs="Times New Roman"/>
          <w:sz w:val="28"/>
          <w:szCs w:val="28"/>
        </w:rPr>
        <w:t xml:space="preserve">из тех населенных пунктов, в которых </w:t>
      </w:r>
      <w:r w:rsidR="0001455E">
        <w:rPr>
          <w:rFonts w:ascii="Times New Roman" w:hAnsi="Times New Roman" w:cs="Times New Roman"/>
          <w:sz w:val="28"/>
          <w:szCs w:val="28"/>
        </w:rPr>
        <w:t xml:space="preserve">родной язык не изучается, соответственно данная ситуация могла повлиять на разницу в ответах, например родители </w:t>
      </w:r>
      <w:proofErr w:type="spellStart"/>
      <w:r w:rsidR="0001455E">
        <w:rPr>
          <w:rFonts w:ascii="Times New Roman" w:hAnsi="Times New Roman" w:cs="Times New Roman"/>
          <w:sz w:val="28"/>
          <w:szCs w:val="28"/>
        </w:rPr>
        <w:t>Косинского</w:t>
      </w:r>
      <w:proofErr w:type="spellEnd"/>
      <w:r w:rsidR="0001455E">
        <w:rPr>
          <w:rFonts w:ascii="Times New Roman" w:hAnsi="Times New Roman" w:cs="Times New Roman"/>
          <w:sz w:val="28"/>
          <w:szCs w:val="28"/>
        </w:rPr>
        <w:t xml:space="preserve"> МО, в отличие от остальных</w:t>
      </w:r>
      <w:r w:rsidR="008F462A">
        <w:rPr>
          <w:rFonts w:ascii="Times New Roman" w:hAnsi="Times New Roman" w:cs="Times New Roman"/>
          <w:sz w:val="28"/>
          <w:szCs w:val="28"/>
        </w:rPr>
        <w:t xml:space="preserve"> муниципалитетов</w:t>
      </w:r>
      <w:proofErr w:type="gramEnd"/>
      <w:r w:rsidR="0001455E">
        <w:rPr>
          <w:rFonts w:ascii="Times New Roman" w:hAnsi="Times New Roman" w:cs="Times New Roman"/>
          <w:sz w:val="28"/>
          <w:szCs w:val="28"/>
        </w:rPr>
        <w:t xml:space="preserve">, в большинстве считают, что их детям достаточно понимать основной смысл речи, </w:t>
      </w:r>
      <w:r w:rsidR="008F462A">
        <w:rPr>
          <w:rFonts w:ascii="Times New Roman" w:hAnsi="Times New Roman" w:cs="Times New Roman"/>
          <w:sz w:val="28"/>
          <w:szCs w:val="28"/>
        </w:rPr>
        <w:t>без владения другими компетенциями.</w:t>
      </w:r>
    </w:p>
    <w:p w:rsidR="00CD5891" w:rsidRDefault="00CD5891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небольшое число родителей приняли участие в м</w:t>
      </w:r>
      <w:r w:rsidR="0099599B">
        <w:rPr>
          <w:rFonts w:ascii="Times New Roman" w:hAnsi="Times New Roman" w:cs="Times New Roman"/>
          <w:sz w:val="28"/>
          <w:szCs w:val="28"/>
        </w:rPr>
        <w:t xml:space="preserve">ониторинге из </w:t>
      </w:r>
      <w:proofErr w:type="spellStart"/>
      <w:r w:rsidR="0099599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99599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462A">
        <w:rPr>
          <w:rFonts w:ascii="Times New Roman" w:hAnsi="Times New Roman" w:cs="Times New Roman"/>
          <w:sz w:val="28"/>
          <w:szCs w:val="28"/>
        </w:rPr>
        <w:t xml:space="preserve"> Дети большинства родителей из </w:t>
      </w:r>
      <w:proofErr w:type="spellStart"/>
      <w:r w:rsidR="008F462A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 w:rsidR="008F462A">
        <w:rPr>
          <w:rFonts w:ascii="Times New Roman" w:hAnsi="Times New Roman" w:cs="Times New Roman"/>
          <w:sz w:val="28"/>
          <w:szCs w:val="28"/>
        </w:rPr>
        <w:t xml:space="preserve"> МО изучают родной язык как предмет.</w:t>
      </w:r>
    </w:p>
    <w:p w:rsidR="00CD5891" w:rsidRDefault="00CD5891" w:rsidP="00DC5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была также заполнена одним родителем, считающим родн</w:t>
      </w:r>
      <w:r w:rsidR="008F462A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62A">
        <w:rPr>
          <w:rFonts w:ascii="Times New Roman" w:hAnsi="Times New Roman" w:cs="Times New Roman"/>
          <w:sz w:val="28"/>
          <w:szCs w:val="28"/>
        </w:rPr>
        <w:t>коми-язьвинский</w:t>
      </w:r>
      <w:proofErr w:type="spellEnd"/>
      <w:r w:rsidR="008F4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="008F462A">
        <w:rPr>
          <w:rFonts w:ascii="Times New Roman" w:hAnsi="Times New Roman" w:cs="Times New Roman"/>
          <w:sz w:val="28"/>
          <w:szCs w:val="28"/>
        </w:rPr>
        <w:t>. Э</w:t>
      </w:r>
      <w:r w:rsidR="0048603D">
        <w:rPr>
          <w:rFonts w:ascii="Times New Roman" w:hAnsi="Times New Roman" w:cs="Times New Roman"/>
          <w:sz w:val="28"/>
          <w:szCs w:val="28"/>
        </w:rPr>
        <w:t xml:space="preserve">ти данные не подверглись специальному анализу, </w:t>
      </w:r>
      <w:r>
        <w:rPr>
          <w:rFonts w:ascii="Times New Roman" w:hAnsi="Times New Roman" w:cs="Times New Roman"/>
          <w:sz w:val="28"/>
          <w:szCs w:val="28"/>
        </w:rPr>
        <w:t>так как мнение одного человека не позволяет определить отношение сообщества к изучению родного языка.</w:t>
      </w:r>
    </w:p>
    <w:p w:rsidR="00383231" w:rsidRPr="00B934BE" w:rsidRDefault="008F462A" w:rsidP="00383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Родной у</w:t>
      </w:r>
      <w:r w:rsidR="00383231" w:rsidRPr="00B934BE">
        <w:rPr>
          <w:rFonts w:ascii="Times New Roman" w:hAnsi="Times New Roman" w:cs="Times New Roman"/>
          <w:sz w:val="28"/>
          <w:szCs w:val="28"/>
          <w:u w:val="single"/>
        </w:rPr>
        <w:t>дм</w:t>
      </w:r>
      <w:r>
        <w:rPr>
          <w:rFonts w:ascii="Times New Roman" w:hAnsi="Times New Roman" w:cs="Times New Roman"/>
          <w:sz w:val="28"/>
          <w:szCs w:val="28"/>
          <w:u w:val="single"/>
        </w:rPr>
        <w:t>уртский язык</w:t>
      </w:r>
    </w:p>
    <w:p w:rsidR="00383231" w:rsidRDefault="003E5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обработано 179 заполненных </w:t>
      </w:r>
      <w:r w:rsidR="00AF404B">
        <w:rPr>
          <w:rFonts w:ascii="Times New Roman" w:hAnsi="Times New Roman" w:cs="Times New Roman"/>
          <w:sz w:val="28"/>
          <w:szCs w:val="28"/>
        </w:rPr>
        <w:t xml:space="preserve">бланков </w:t>
      </w:r>
      <w:r>
        <w:rPr>
          <w:rFonts w:ascii="Times New Roman" w:hAnsi="Times New Roman" w:cs="Times New Roman"/>
          <w:sz w:val="28"/>
          <w:szCs w:val="28"/>
        </w:rPr>
        <w:t xml:space="preserve">анкет. </w:t>
      </w:r>
      <w:r w:rsidR="00383231">
        <w:rPr>
          <w:rFonts w:ascii="Times New Roman" w:hAnsi="Times New Roman" w:cs="Times New Roman"/>
          <w:sz w:val="28"/>
          <w:szCs w:val="28"/>
        </w:rPr>
        <w:t xml:space="preserve">Больше всего анкет родителей, считающих родным удмуртский язык, заполнено жителями </w:t>
      </w:r>
      <w:proofErr w:type="spellStart"/>
      <w:r w:rsidR="00383231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="003832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62A">
        <w:rPr>
          <w:rFonts w:ascii="Times New Roman" w:hAnsi="Times New Roman" w:cs="Times New Roman"/>
          <w:sz w:val="28"/>
          <w:szCs w:val="28"/>
        </w:rPr>
        <w:t xml:space="preserve"> (102 челове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462A">
        <w:rPr>
          <w:rFonts w:ascii="Times New Roman" w:hAnsi="Times New Roman" w:cs="Times New Roman"/>
          <w:sz w:val="28"/>
          <w:szCs w:val="28"/>
        </w:rPr>
        <w:t>а)</w:t>
      </w:r>
      <w:r w:rsidR="00383231">
        <w:rPr>
          <w:rFonts w:ascii="Times New Roman" w:hAnsi="Times New Roman" w:cs="Times New Roman"/>
          <w:sz w:val="28"/>
          <w:szCs w:val="28"/>
        </w:rPr>
        <w:t>, где имеются территории компактного расселения удмуртов и где в прошлом велось преподавание удмуртского языка в школах.</w:t>
      </w:r>
      <w:r w:rsidR="00AF404B">
        <w:rPr>
          <w:rFonts w:ascii="Times New Roman" w:hAnsi="Times New Roman" w:cs="Times New Roman"/>
          <w:sz w:val="28"/>
          <w:szCs w:val="28"/>
        </w:rPr>
        <w:t xml:space="preserve"> С 2020 года в двух школах </w:t>
      </w:r>
      <w:proofErr w:type="spellStart"/>
      <w:r w:rsidR="00AF404B">
        <w:rPr>
          <w:rFonts w:ascii="Times New Roman" w:hAnsi="Times New Roman" w:cs="Times New Roman"/>
          <w:sz w:val="28"/>
          <w:szCs w:val="28"/>
        </w:rPr>
        <w:t>Кудинского</w:t>
      </w:r>
      <w:proofErr w:type="spellEnd"/>
      <w:r w:rsidR="00AF404B">
        <w:rPr>
          <w:rFonts w:ascii="Times New Roman" w:hAnsi="Times New Roman" w:cs="Times New Roman"/>
          <w:sz w:val="28"/>
          <w:szCs w:val="28"/>
        </w:rPr>
        <w:t xml:space="preserve"> округа возобновлено изучение удмуртского языка.</w:t>
      </w:r>
      <w:r w:rsidR="00383231">
        <w:rPr>
          <w:rFonts w:ascii="Times New Roman" w:hAnsi="Times New Roman" w:cs="Times New Roman"/>
          <w:sz w:val="28"/>
          <w:szCs w:val="28"/>
        </w:rPr>
        <w:t xml:space="preserve"> Кроме этого, родным удмуртский язык назвали жители </w:t>
      </w:r>
      <w:proofErr w:type="spellStart"/>
      <w:r w:rsidR="00383231" w:rsidRPr="00383231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="00383231" w:rsidRPr="00383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231" w:rsidRPr="00383231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="00383231" w:rsidRPr="00383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231" w:rsidRPr="00383231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="00383231" w:rsidRPr="00383231">
        <w:rPr>
          <w:rFonts w:ascii="Times New Roman" w:hAnsi="Times New Roman" w:cs="Times New Roman"/>
          <w:sz w:val="28"/>
          <w:szCs w:val="28"/>
        </w:rPr>
        <w:t xml:space="preserve"> округов, некоторые родители не написали, в каком муниципалитете проживают.</w:t>
      </w:r>
      <w:r w:rsidR="00383231">
        <w:rPr>
          <w:rFonts w:ascii="Times New Roman" w:hAnsi="Times New Roman" w:cs="Times New Roman"/>
          <w:sz w:val="28"/>
          <w:szCs w:val="28"/>
        </w:rPr>
        <w:t xml:space="preserve"> </w:t>
      </w:r>
      <w:r w:rsidR="008F462A">
        <w:rPr>
          <w:rFonts w:ascii="Times New Roman" w:hAnsi="Times New Roman" w:cs="Times New Roman"/>
          <w:sz w:val="28"/>
          <w:szCs w:val="28"/>
        </w:rPr>
        <w:t xml:space="preserve">Эти данные тоже </w:t>
      </w:r>
      <w:r w:rsidR="00383231">
        <w:rPr>
          <w:rFonts w:ascii="Times New Roman" w:hAnsi="Times New Roman" w:cs="Times New Roman"/>
          <w:sz w:val="28"/>
          <w:szCs w:val="28"/>
        </w:rPr>
        <w:t>были включены в анализ.</w:t>
      </w:r>
      <w:r w:rsidR="004B4C50">
        <w:rPr>
          <w:rFonts w:ascii="Times New Roman" w:hAnsi="Times New Roman" w:cs="Times New Roman"/>
          <w:sz w:val="28"/>
          <w:szCs w:val="28"/>
        </w:rPr>
        <w:t xml:space="preserve"> Существенной разницы между ответами род</w:t>
      </w:r>
      <w:r>
        <w:rPr>
          <w:rFonts w:ascii="Times New Roman" w:hAnsi="Times New Roman" w:cs="Times New Roman"/>
          <w:sz w:val="28"/>
          <w:szCs w:val="28"/>
        </w:rPr>
        <w:t xml:space="preserve">ителей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</w:t>
      </w:r>
      <w:r w:rsidR="004B4C50">
        <w:rPr>
          <w:rFonts w:ascii="Times New Roman" w:hAnsi="Times New Roman" w:cs="Times New Roman"/>
          <w:sz w:val="28"/>
          <w:szCs w:val="28"/>
        </w:rPr>
        <w:t xml:space="preserve"> остальных родителей с родным удмуртским языком не отмечается, по количеству выбранных ответов </w:t>
      </w:r>
      <w:r w:rsidR="00AF404B">
        <w:rPr>
          <w:rFonts w:ascii="Times New Roman" w:hAnsi="Times New Roman" w:cs="Times New Roman"/>
          <w:sz w:val="28"/>
          <w:szCs w:val="28"/>
        </w:rPr>
        <w:t xml:space="preserve">между ними </w:t>
      </w:r>
      <w:r w:rsidR="004B4C50">
        <w:rPr>
          <w:rFonts w:ascii="Times New Roman" w:hAnsi="Times New Roman" w:cs="Times New Roman"/>
          <w:sz w:val="28"/>
          <w:szCs w:val="28"/>
        </w:rPr>
        <w:t>наблюдается примерно похожее соотношение почти по всем вопросам.</w:t>
      </w:r>
    </w:p>
    <w:p w:rsidR="001D0367" w:rsidRPr="001D0367" w:rsidRDefault="00411083" w:rsidP="001D03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Родной м</w:t>
      </w:r>
      <w:r w:rsidR="001D0367">
        <w:rPr>
          <w:rFonts w:ascii="Times New Roman" w:hAnsi="Times New Roman" w:cs="Times New Roman"/>
          <w:sz w:val="28"/>
          <w:szCs w:val="28"/>
          <w:u w:val="single"/>
        </w:rPr>
        <w:t>арийский язык</w:t>
      </w:r>
    </w:p>
    <w:p w:rsidR="00411083" w:rsidRDefault="001D0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родители из </w:t>
      </w:r>
      <w:r w:rsidR="00411083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муниципалитетов, но </w:t>
      </w:r>
      <w:r w:rsidR="003E5B29">
        <w:rPr>
          <w:rFonts w:ascii="Times New Roman" w:hAnsi="Times New Roman" w:cs="Times New Roman"/>
          <w:sz w:val="28"/>
          <w:szCs w:val="28"/>
        </w:rPr>
        <w:t>большинство</w:t>
      </w:r>
      <w:r w:rsidR="0099599B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99599B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="0099599B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, в котором имеются несколько компактны</w:t>
      </w:r>
      <w:r w:rsidR="00AF404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поселений марийцев.</w:t>
      </w:r>
      <w:r w:rsidR="00411083">
        <w:rPr>
          <w:rFonts w:ascii="Times New Roman" w:hAnsi="Times New Roman" w:cs="Times New Roman"/>
          <w:sz w:val="28"/>
          <w:szCs w:val="28"/>
        </w:rPr>
        <w:t xml:space="preserve"> Количество заполненных анкет небольшое (22 штуки), поэтому обобщения по некоторым вопросам могут не соответствовать реальной ситуации.</w:t>
      </w:r>
    </w:p>
    <w:p w:rsidR="001D0367" w:rsidRDefault="001D0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03D" w:rsidRDefault="0048603D" w:rsidP="0048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50">
        <w:rPr>
          <w:rFonts w:ascii="Times New Roman" w:hAnsi="Times New Roman" w:cs="Times New Roman"/>
          <w:b/>
          <w:sz w:val="28"/>
          <w:szCs w:val="28"/>
        </w:rPr>
        <w:t>Общий</w:t>
      </w:r>
      <w:r w:rsidR="004955AA" w:rsidRPr="004B4C50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  <w:r w:rsidR="004B4C50" w:rsidRPr="004B4C50">
        <w:rPr>
          <w:rFonts w:ascii="Times New Roman" w:hAnsi="Times New Roman" w:cs="Times New Roman"/>
          <w:b/>
          <w:sz w:val="28"/>
          <w:szCs w:val="28"/>
        </w:rPr>
        <w:t xml:space="preserve"> данных по анкетам родителей</w:t>
      </w:r>
    </w:p>
    <w:p w:rsidR="004B4C50" w:rsidRPr="0048603D" w:rsidRDefault="004B4C50" w:rsidP="004860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03D" w:rsidRDefault="00486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03D">
        <w:rPr>
          <w:rFonts w:ascii="Times New Roman" w:hAnsi="Times New Roman" w:cs="Times New Roman"/>
          <w:sz w:val="28"/>
          <w:szCs w:val="28"/>
        </w:rPr>
        <w:t xml:space="preserve">В рамках анализа были </w:t>
      </w:r>
      <w:r w:rsidR="004B4C50">
        <w:rPr>
          <w:rFonts w:ascii="Times New Roman" w:hAnsi="Times New Roman" w:cs="Times New Roman"/>
          <w:sz w:val="28"/>
          <w:szCs w:val="28"/>
        </w:rPr>
        <w:t xml:space="preserve">подсчитаны данные анкет, заполненные </w:t>
      </w:r>
      <w:r>
        <w:rPr>
          <w:rFonts w:ascii="Times New Roman" w:hAnsi="Times New Roman" w:cs="Times New Roman"/>
          <w:sz w:val="28"/>
          <w:szCs w:val="28"/>
        </w:rPr>
        <w:t>родител</w:t>
      </w:r>
      <w:r w:rsidR="004B4C5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которые родными языками считают татарский, коми-пермяцкий,</w:t>
      </w:r>
      <w:r w:rsidR="004B4C50">
        <w:rPr>
          <w:rFonts w:ascii="Times New Roman" w:hAnsi="Times New Roman" w:cs="Times New Roman"/>
          <w:sz w:val="28"/>
          <w:szCs w:val="28"/>
        </w:rPr>
        <w:t xml:space="preserve"> удмуртский и марийский. Данные языки</w:t>
      </w:r>
      <w:r>
        <w:rPr>
          <w:rFonts w:ascii="Times New Roman" w:hAnsi="Times New Roman" w:cs="Times New Roman"/>
          <w:sz w:val="28"/>
          <w:szCs w:val="28"/>
        </w:rPr>
        <w:t xml:space="preserve"> изучаются или изучались в Пермском крае как предмет ил</w:t>
      </w:r>
      <w:r w:rsidR="00ED4EEF">
        <w:rPr>
          <w:rFonts w:ascii="Times New Roman" w:hAnsi="Times New Roman" w:cs="Times New Roman"/>
          <w:sz w:val="28"/>
          <w:szCs w:val="28"/>
        </w:rPr>
        <w:t xml:space="preserve">и факультативно. </w:t>
      </w:r>
      <w:proofErr w:type="gramStart"/>
      <w:r w:rsidR="00ED4EEF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4B4C50">
        <w:rPr>
          <w:rFonts w:ascii="Times New Roman" w:hAnsi="Times New Roman" w:cs="Times New Roman"/>
          <w:sz w:val="28"/>
          <w:szCs w:val="28"/>
        </w:rPr>
        <w:t xml:space="preserve">были подсчитаны </w:t>
      </w:r>
      <w:r>
        <w:rPr>
          <w:rFonts w:ascii="Times New Roman" w:hAnsi="Times New Roman" w:cs="Times New Roman"/>
          <w:sz w:val="28"/>
          <w:szCs w:val="28"/>
        </w:rPr>
        <w:t>ответы родителей, которые считают родными другие языки</w:t>
      </w:r>
      <w:r w:rsidR="00ED4EEF">
        <w:rPr>
          <w:rFonts w:ascii="Times New Roman" w:hAnsi="Times New Roman" w:cs="Times New Roman"/>
          <w:sz w:val="28"/>
          <w:szCs w:val="28"/>
        </w:rPr>
        <w:t xml:space="preserve"> (башкирский, таджикский, армянский и др.)</w:t>
      </w:r>
      <w:r>
        <w:rPr>
          <w:rFonts w:ascii="Times New Roman" w:hAnsi="Times New Roman" w:cs="Times New Roman"/>
          <w:sz w:val="28"/>
          <w:szCs w:val="28"/>
        </w:rPr>
        <w:t xml:space="preserve"> кроме вышеперечисленных</w:t>
      </w:r>
      <w:r w:rsidR="004B4C50">
        <w:rPr>
          <w:rFonts w:ascii="Times New Roman" w:hAnsi="Times New Roman" w:cs="Times New Roman"/>
          <w:sz w:val="28"/>
          <w:szCs w:val="28"/>
        </w:rPr>
        <w:t>, но в описательный анализ они не включены (см. Приложение 3).</w:t>
      </w:r>
      <w:proofErr w:type="gramEnd"/>
    </w:p>
    <w:p w:rsidR="004955AA" w:rsidRDefault="00DF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955AA">
        <w:rPr>
          <w:rFonts w:ascii="Times New Roman" w:hAnsi="Times New Roman" w:cs="Times New Roman"/>
          <w:sz w:val="28"/>
          <w:szCs w:val="28"/>
        </w:rPr>
        <w:t xml:space="preserve">Значительное число опрошенных родителей </w:t>
      </w:r>
      <w:r w:rsidR="004955AA" w:rsidRPr="00B934BE">
        <w:rPr>
          <w:rFonts w:ascii="Times New Roman" w:hAnsi="Times New Roman" w:cs="Times New Roman"/>
          <w:b/>
          <w:sz w:val="28"/>
          <w:szCs w:val="28"/>
        </w:rPr>
        <w:t>родными считают два или даже три языка</w:t>
      </w:r>
      <w:r w:rsidR="004955AA">
        <w:rPr>
          <w:rFonts w:ascii="Times New Roman" w:hAnsi="Times New Roman" w:cs="Times New Roman"/>
          <w:sz w:val="28"/>
          <w:szCs w:val="28"/>
        </w:rPr>
        <w:t xml:space="preserve">. Почти для половины родителей </w:t>
      </w:r>
      <w:proofErr w:type="gramStart"/>
      <w:r w:rsidR="004955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5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5AA">
        <w:rPr>
          <w:rFonts w:ascii="Times New Roman" w:hAnsi="Times New Roman" w:cs="Times New Roman"/>
          <w:sz w:val="28"/>
          <w:szCs w:val="28"/>
        </w:rPr>
        <w:t>родным</w:t>
      </w:r>
      <w:proofErr w:type="gramEnd"/>
      <w:r w:rsidR="004955AA">
        <w:rPr>
          <w:rFonts w:ascii="Times New Roman" w:hAnsi="Times New Roman" w:cs="Times New Roman"/>
          <w:sz w:val="28"/>
          <w:szCs w:val="28"/>
        </w:rPr>
        <w:t xml:space="preserve"> коми-</w:t>
      </w:r>
      <w:r w:rsidR="004955AA">
        <w:rPr>
          <w:rFonts w:ascii="Times New Roman" w:hAnsi="Times New Roman" w:cs="Times New Roman"/>
          <w:sz w:val="28"/>
          <w:szCs w:val="28"/>
        </w:rPr>
        <w:lastRenderedPageBreak/>
        <w:t>пермяцким, удмуртским и марийским языками вторым родным языком является русский (79,6%, 49,1%, 59%). 63% родителей с родным татарским языком вторым родным языком назвали башкирский, 27% – русский.</w:t>
      </w:r>
    </w:p>
    <w:p w:rsidR="00B934BE" w:rsidRPr="00B934BE" w:rsidRDefault="00DF1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04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934BE" w:rsidRPr="00B934BE">
        <w:rPr>
          <w:rFonts w:ascii="Times New Roman" w:hAnsi="Times New Roman" w:cs="Times New Roman"/>
          <w:b/>
          <w:sz w:val="28"/>
          <w:szCs w:val="28"/>
        </w:rPr>
        <w:t>Как часто родители общаются с детьми на родном (нерусском) языке.</w:t>
      </w:r>
    </w:p>
    <w:p w:rsidR="004955AA" w:rsidRDefault="00495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Постоянно на родном (нерусском) языке со своими детьми общаются в основном принявшие участие в опросе родители с татарским и коми-пермяцким родным</w:t>
      </w:r>
      <w:r w:rsidR="004B4C50">
        <w:rPr>
          <w:rFonts w:ascii="Times New Roman" w:hAnsi="Times New Roman" w:cs="Times New Roman"/>
          <w:sz w:val="28"/>
          <w:szCs w:val="28"/>
        </w:rPr>
        <w:t>и языками</w:t>
      </w:r>
      <w:r>
        <w:rPr>
          <w:rFonts w:ascii="Times New Roman" w:hAnsi="Times New Roman" w:cs="Times New Roman"/>
          <w:sz w:val="28"/>
          <w:szCs w:val="28"/>
        </w:rPr>
        <w:t xml:space="preserve"> (44% и 39,8%)</w:t>
      </w:r>
      <w:r w:rsidR="00ED4E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большое их число общается в равном количестве на родном и русском языках (33,8% </w:t>
      </w:r>
      <w:r w:rsidR="00ED4EE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24,4%).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Большинство родителей с родным удмуртским языком не общаются с детьми на родном языке (34%) или общаются </w:t>
      </w:r>
      <w:r w:rsidR="004B4C50">
        <w:rPr>
          <w:rFonts w:ascii="Times New Roman" w:hAnsi="Times New Roman" w:cs="Times New Roman"/>
          <w:sz w:val="28"/>
          <w:szCs w:val="28"/>
        </w:rPr>
        <w:t>изредка (32,4%). Родителей</w:t>
      </w:r>
      <w:r>
        <w:rPr>
          <w:rFonts w:ascii="Times New Roman" w:hAnsi="Times New Roman" w:cs="Times New Roman"/>
          <w:sz w:val="28"/>
          <w:szCs w:val="28"/>
        </w:rPr>
        <w:t xml:space="preserve"> с родным марийским языком можно разделить </w:t>
      </w:r>
      <w:r w:rsidR="004B4C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три группы, большая часть общается на двух языках в равном количестве (27,2%</w:t>
      </w:r>
      <w:r w:rsidR="00B934BE">
        <w:rPr>
          <w:rFonts w:ascii="Times New Roman" w:hAnsi="Times New Roman" w:cs="Times New Roman"/>
          <w:sz w:val="28"/>
          <w:szCs w:val="28"/>
        </w:rPr>
        <w:t xml:space="preserve">), другие общаются изредка (22,7%) или не общаются (22,7%), постоянно общается лишь 4,5% </w:t>
      </w:r>
      <w:r w:rsidR="00ED4EEF">
        <w:rPr>
          <w:rFonts w:ascii="Times New Roman" w:hAnsi="Times New Roman" w:cs="Times New Roman"/>
          <w:sz w:val="28"/>
          <w:szCs w:val="28"/>
        </w:rPr>
        <w:t>–</w:t>
      </w:r>
      <w:r w:rsidR="00B934BE">
        <w:rPr>
          <w:rFonts w:ascii="Times New Roman" w:hAnsi="Times New Roman" w:cs="Times New Roman"/>
          <w:sz w:val="28"/>
          <w:szCs w:val="28"/>
        </w:rPr>
        <w:t xml:space="preserve"> один из опрошенных.</w:t>
      </w:r>
    </w:p>
    <w:p w:rsidR="00B934BE" w:rsidRPr="00B934BE" w:rsidRDefault="00DF1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04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934BE" w:rsidRPr="00B934BE">
        <w:rPr>
          <w:rFonts w:ascii="Times New Roman" w:hAnsi="Times New Roman" w:cs="Times New Roman"/>
          <w:b/>
          <w:sz w:val="28"/>
          <w:szCs w:val="28"/>
        </w:rPr>
        <w:t>Изучение родного языка детьми в настоящее время.</w:t>
      </w:r>
    </w:p>
    <w:p w:rsidR="0048603D" w:rsidRDefault="00B9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приняли участие родители, дети которых изучают родной (нерусский) язык как предмет, факультативно или на занятиях детского сада, а также те, чьи дети язык не изучают (</w:t>
      </w:r>
      <w:r w:rsidR="00982A06">
        <w:rPr>
          <w:rFonts w:ascii="Times New Roman" w:hAnsi="Times New Roman" w:cs="Times New Roman"/>
          <w:sz w:val="28"/>
          <w:szCs w:val="28"/>
        </w:rPr>
        <w:t xml:space="preserve">не изучают: </w:t>
      </w:r>
      <w:r>
        <w:rPr>
          <w:rFonts w:ascii="Times New Roman" w:hAnsi="Times New Roman" w:cs="Times New Roman"/>
          <w:sz w:val="28"/>
          <w:szCs w:val="28"/>
        </w:rPr>
        <w:t xml:space="preserve">17,1% </w:t>
      </w:r>
      <w:r w:rsidR="004B4C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 татарским родным языком</w:t>
      </w:r>
      <w:r w:rsidR="004B4C5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22,3%</w:t>
      </w:r>
      <w:r w:rsidR="004B4C5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 коми-пермяцким родным языком</w:t>
      </w:r>
      <w:r w:rsidR="004B4C5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92,7%</w:t>
      </w:r>
      <w:r w:rsidR="004B4C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 удмуртским родным языком, 54,5%</w:t>
      </w:r>
      <w:r w:rsidR="004B4C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 марийским родным языком).</w:t>
      </w:r>
    </w:p>
    <w:p w:rsidR="00B934BE" w:rsidRPr="00B934BE" w:rsidRDefault="00DF1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04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934BE" w:rsidRPr="00B934BE">
        <w:rPr>
          <w:rFonts w:ascii="Times New Roman" w:hAnsi="Times New Roman" w:cs="Times New Roman"/>
          <w:b/>
          <w:sz w:val="28"/>
          <w:szCs w:val="28"/>
        </w:rPr>
        <w:t>Наблюдают ли родители интерес к изучению родного (нерусского) языка.</w:t>
      </w:r>
    </w:p>
    <w:p w:rsidR="00B934BE" w:rsidRDefault="00B9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</w:t>
      </w:r>
      <w:r w:rsidR="00982A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число родителей затруднились ответить на данный вопрос.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с тем, родители с татарским и коми-пермяцким родными языками, дети которых в большем числе изучают родной язык в образовательных организациях,</w:t>
      </w:r>
      <w:r w:rsidR="00DF1047">
        <w:rPr>
          <w:rFonts w:ascii="Times New Roman" w:hAnsi="Times New Roman" w:cs="Times New Roman"/>
          <w:sz w:val="28"/>
          <w:szCs w:val="28"/>
        </w:rPr>
        <w:t xml:space="preserve"> дали больше положительных ответов об интересе детей (48,3% и 36,7%), а родители с удмуртским и марийским родными языками дали больше отрицательных ответов (40,8% и 36%).</w:t>
      </w:r>
      <w:proofErr w:type="gramEnd"/>
    </w:p>
    <w:p w:rsidR="00DF1047" w:rsidRDefault="00DF1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Стоит отметить, что в целом многие родители наблюдают отсутствие интереса у детей к преподаваемым родным языкам, это отмечают и некоторые педагоги (см. выше), что можно определить как одну из современным проблем.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мо</w:t>
      </w:r>
      <w:r w:rsidR="00AF404B">
        <w:rPr>
          <w:rFonts w:ascii="Times New Roman" w:hAnsi="Times New Roman" w:cs="Times New Roman"/>
          <w:sz w:val="28"/>
          <w:szCs w:val="28"/>
        </w:rPr>
        <w:t>гут быть разные факторы складывания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04B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ситуации, которые нео</w:t>
      </w:r>
      <w:r w:rsidR="00982A06">
        <w:rPr>
          <w:rFonts w:ascii="Times New Roman" w:hAnsi="Times New Roman" w:cs="Times New Roman"/>
          <w:sz w:val="28"/>
          <w:szCs w:val="28"/>
        </w:rPr>
        <w:t>бходимо изучать и прин</w:t>
      </w:r>
      <w:r w:rsidR="00AF404B">
        <w:rPr>
          <w:rFonts w:ascii="Times New Roman" w:hAnsi="Times New Roman" w:cs="Times New Roman"/>
          <w:sz w:val="28"/>
          <w:szCs w:val="28"/>
        </w:rPr>
        <w:t>я</w:t>
      </w:r>
      <w:r w:rsidR="00982A06">
        <w:rPr>
          <w:rFonts w:ascii="Times New Roman" w:hAnsi="Times New Roman" w:cs="Times New Roman"/>
          <w:sz w:val="28"/>
          <w:szCs w:val="28"/>
        </w:rPr>
        <w:t>ть меры</w:t>
      </w:r>
      <w:r>
        <w:rPr>
          <w:rFonts w:ascii="Times New Roman" w:hAnsi="Times New Roman" w:cs="Times New Roman"/>
          <w:sz w:val="28"/>
          <w:szCs w:val="28"/>
        </w:rPr>
        <w:t xml:space="preserve"> к разрешению проблемы.</w:t>
      </w:r>
    </w:p>
    <w:p w:rsidR="00DF1047" w:rsidRDefault="00DF10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04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F1047">
        <w:rPr>
          <w:rFonts w:ascii="Times New Roman" w:hAnsi="Times New Roman" w:cs="Times New Roman"/>
          <w:b/>
          <w:sz w:val="28"/>
          <w:szCs w:val="28"/>
        </w:rPr>
        <w:t>С какого возраста, по мнению родителей, следует обучать детей родному языку в образовательных организациях.</w:t>
      </w:r>
    </w:p>
    <w:p w:rsidR="00DF1047" w:rsidRDefault="00122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разницу в </w:t>
      </w:r>
      <w:r w:rsidR="00982A06">
        <w:rPr>
          <w:rFonts w:ascii="Times New Roman" w:hAnsi="Times New Roman" w:cs="Times New Roman"/>
          <w:sz w:val="28"/>
          <w:szCs w:val="28"/>
        </w:rPr>
        <w:t xml:space="preserve">наличии или отсутствии обучения </w:t>
      </w:r>
      <w:r>
        <w:rPr>
          <w:rFonts w:ascii="Times New Roman" w:hAnsi="Times New Roman" w:cs="Times New Roman"/>
          <w:sz w:val="28"/>
          <w:szCs w:val="28"/>
        </w:rPr>
        <w:t>родно</w:t>
      </w:r>
      <w:r w:rsidR="00982A0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982A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большинство родителей выбрали ответ, что родной язык следует изучать с младшего дошкольного возраста (59%</w:t>
      </w:r>
      <w:r w:rsidR="00982A06">
        <w:rPr>
          <w:rFonts w:ascii="Times New Roman" w:hAnsi="Times New Roman" w:cs="Times New Roman"/>
          <w:sz w:val="28"/>
          <w:szCs w:val="28"/>
        </w:rPr>
        <w:t>, 53,3%, 43,5%, 72,7%). Лишь</w:t>
      </w:r>
      <w:r>
        <w:rPr>
          <w:rFonts w:ascii="Times New Roman" w:hAnsi="Times New Roman" w:cs="Times New Roman"/>
          <w:sz w:val="28"/>
          <w:szCs w:val="28"/>
        </w:rPr>
        <w:t xml:space="preserve"> единицы </w:t>
      </w:r>
      <w:r w:rsidR="00266D79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не ответили на этот вопр</w:t>
      </w:r>
      <w:r w:rsidR="00266D79">
        <w:rPr>
          <w:rFonts w:ascii="Times New Roman" w:hAnsi="Times New Roman" w:cs="Times New Roman"/>
          <w:sz w:val="28"/>
          <w:szCs w:val="28"/>
        </w:rPr>
        <w:t xml:space="preserve">ос или отметили, что </w:t>
      </w:r>
      <w:proofErr w:type="gramStart"/>
      <w:r w:rsidR="00266D79">
        <w:rPr>
          <w:rFonts w:ascii="Times New Roman" w:hAnsi="Times New Roman" w:cs="Times New Roman"/>
          <w:sz w:val="28"/>
          <w:szCs w:val="28"/>
        </w:rPr>
        <w:t>изучать в образ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6D79">
        <w:rPr>
          <w:rFonts w:ascii="Times New Roman" w:hAnsi="Times New Roman" w:cs="Times New Roman"/>
          <w:sz w:val="28"/>
          <w:szCs w:val="28"/>
        </w:rPr>
        <w:t>вательных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6D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изациях язык не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Также были предложения, выбирать 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желанию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обучать детей языку только в семье.</w:t>
      </w:r>
    </w:p>
    <w:p w:rsidR="00266D79" w:rsidRDefault="0026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266D79">
        <w:rPr>
          <w:rFonts w:ascii="Times New Roman" w:hAnsi="Times New Roman" w:cs="Times New Roman"/>
          <w:b/>
          <w:sz w:val="28"/>
          <w:szCs w:val="28"/>
        </w:rPr>
        <w:t>Какое обучение родному (нерусскому) языку родители выбрали бы для своих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D79" w:rsidRDefault="0026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 с татарским и коми-пермяцким родными языками, дети которых в большем числе изучают родной язык в образовательных организациях, в большинстве выбрали стандартное изучение языка как предмета (44,6% и 36%), на втором месте – общее знакомство с родным языком (24% и 35,2%); на третьем месте – без изучения (9,7% и 14,5%).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Небольшой процент родителей выбрали углубленное изучение или изучение части предметов на родном языке.</w:t>
      </w:r>
    </w:p>
    <w:p w:rsidR="00266D79" w:rsidRDefault="00266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 с удмуртским и марийским родными языками в большинстве выбрали общее знакомство с языком (52,5% и 31,8%), на втором месте – без изучения языка (21,8%</w:t>
      </w:r>
      <w:r w:rsidR="00982A06">
        <w:rPr>
          <w:rFonts w:ascii="Times New Roman" w:hAnsi="Times New Roman" w:cs="Times New Roman"/>
          <w:sz w:val="28"/>
          <w:szCs w:val="28"/>
        </w:rPr>
        <w:t xml:space="preserve"> и 31,8%).</w:t>
      </w:r>
      <w:proofErr w:type="gramEnd"/>
      <w:r w:rsidR="00982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 из них считают, что необходимо стандартное изучение языка (12,8% и 13,6%).</w:t>
      </w:r>
    </w:p>
    <w:p w:rsidR="00266D79" w:rsidRDefault="00266D79" w:rsidP="00C7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разницу ответов родителей, большинство из них выбирает тот вариант, который в настоящее время предоставляют им образовательные органи</w:t>
      </w:r>
      <w:r w:rsidR="00435639">
        <w:rPr>
          <w:rFonts w:ascii="Times New Roman" w:hAnsi="Times New Roman" w:cs="Times New Roman"/>
          <w:sz w:val="28"/>
          <w:szCs w:val="28"/>
        </w:rPr>
        <w:t>зации по соответствующим языкам.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639">
        <w:rPr>
          <w:rFonts w:ascii="Times New Roman" w:hAnsi="Times New Roman" w:cs="Times New Roman"/>
          <w:sz w:val="28"/>
          <w:szCs w:val="28"/>
        </w:rPr>
        <w:t>П</w:t>
      </w:r>
      <w:r w:rsidR="00982A06">
        <w:rPr>
          <w:rFonts w:ascii="Times New Roman" w:hAnsi="Times New Roman" w:cs="Times New Roman"/>
          <w:sz w:val="28"/>
          <w:szCs w:val="28"/>
        </w:rPr>
        <w:t xml:space="preserve">редположительно, на </w:t>
      </w:r>
      <w:r w:rsidR="00C71D32">
        <w:rPr>
          <w:rFonts w:ascii="Times New Roman" w:hAnsi="Times New Roman" w:cs="Times New Roman"/>
          <w:sz w:val="28"/>
          <w:szCs w:val="28"/>
        </w:rPr>
        <w:t xml:space="preserve">мнение </w:t>
      </w:r>
      <w:r w:rsidR="00982A06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C71D32">
        <w:rPr>
          <w:rFonts w:ascii="Times New Roman" w:hAnsi="Times New Roman" w:cs="Times New Roman"/>
          <w:sz w:val="28"/>
          <w:szCs w:val="28"/>
        </w:rPr>
        <w:t>влияет опыт настоящего (без учета прошлых вариантов или взгляда в будущее)</w:t>
      </w:r>
      <w:r w:rsidR="00982A06">
        <w:rPr>
          <w:rFonts w:ascii="Times New Roman" w:hAnsi="Times New Roman" w:cs="Times New Roman"/>
          <w:sz w:val="28"/>
          <w:szCs w:val="28"/>
        </w:rPr>
        <w:t>, то есть большинство родителей удовлетворяет современная ситуация</w:t>
      </w:r>
      <w:r w:rsidR="00C71D32">
        <w:rPr>
          <w:rFonts w:ascii="Times New Roman" w:hAnsi="Times New Roman" w:cs="Times New Roman"/>
          <w:sz w:val="28"/>
          <w:szCs w:val="28"/>
        </w:rPr>
        <w:t>.</w:t>
      </w:r>
    </w:p>
    <w:p w:rsidR="00C71D32" w:rsidRDefault="00C7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71D32">
        <w:rPr>
          <w:rFonts w:ascii="Times New Roman" w:hAnsi="Times New Roman" w:cs="Times New Roman"/>
          <w:b/>
          <w:sz w:val="28"/>
          <w:szCs w:val="28"/>
        </w:rPr>
        <w:t>Для чего, по мнению родителей, их детям нужны знания родного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D32" w:rsidRDefault="00C7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вопрос позволяет определить мотивацию родителей к обучению детей родному языку и отчасти их оценку функционирования родного языка в обществе.</w:t>
      </w:r>
    </w:p>
    <w:p w:rsidR="00C71D32" w:rsidRDefault="00C7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языка в образовательных организациях в первую очередь направлено на развитие различных компетентностей, важным является и его значение в воспитании, формировании самосознания обучающихся.</w:t>
      </w:r>
    </w:p>
    <w:p w:rsidR="00C71D32" w:rsidRDefault="00C7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ED4EEF">
        <w:rPr>
          <w:rFonts w:ascii="Times New Roman" w:hAnsi="Times New Roman" w:cs="Times New Roman"/>
          <w:sz w:val="28"/>
          <w:szCs w:val="28"/>
        </w:rPr>
        <w:t xml:space="preserve"> выбирали по несколько</w:t>
      </w:r>
      <w:r w:rsidR="00E004B8">
        <w:rPr>
          <w:rFonts w:ascii="Times New Roman" w:hAnsi="Times New Roman" w:cs="Times New Roman"/>
          <w:sz w:val="28"/>
          <w:szCs w:val="28"/>
        </w:rPr>
        <w:t xml:space="preserve"> из предс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004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вленных ответов</w:t>
      </w:r>
      <w:r w:rsidR="00E004B8">
        <w:rPr>
          <w:rFonts w:ascii="Times New Roman" w:hAnsi="Times New Roman" w:cs="Times New Roman"/>
          <w:sz w:val="28"/>
          <w:szCs w:val="28"/>
        </w:rPr>
        <w:t xml:space="preserve">. Значительная их часть отметила, что язык нужен для сохранения традиций (51%, 46%, 42,4%, 45,4%), что главным образом является задачей сообщества и лишь косвенно связно с деятельностью образовательных организаций. </w:t>
      </w:r>
    </w:p>
    <w:p w:rsidR="00E004B8" w:rsidRDefault="0098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языка, которое учитывается в образовательной деятельности учреждений</w:t>
      </w:r>
      <w:r w:rsidR="00435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E004B8">
        <w:rPr>
          <w:rFonts w:ascii="Times New Roman" w:hAnsi="Times New Roman" w:cs="Times New Roman"/>
          <w:sz w:val="28"/>
          <w:szCs w:val="28"/>
        </w:rPr>
        <w:t>оже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04B8">
        <w:rPr>
          <w:rFonts w:ascii="Times New Roman" w:hAnsi="Times New Roman" w:cs="Times New Roman"/>
          <w:sz w:val="28"/>
          <w:szCs w:val="28"/>
        </w:rPr>
        <w:t xml:space="preserve"> отмечен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04B8">
        <w:rPr>
          <w:rFonts w:ascii="Times New Roman" w:hAnsi="Times New Roman" w:cs="Times New Roman"/>
          <w:sz w:val="28"/>
          <w:szCs w:val="28"/>
        </w:rPr>
        <w:t xml:space="preserve"> многими родителями: формирование представления и чувства понимания истории и традиций своего народа (40%, 31,5%, 65,3%, 45,4%); чтобы общаться с другими людьми (</w:t>
      </w:r>
      <w:r w:rsidR="00ED4EEF">
        <w:rPr>
          <w:rFonts w:ascii="Times New Roman" w:hAnsi="Times New Roman" w:cs="Times New Roman"/>
          <w:sz w:val="28"/>
          <w:szCs w:val="28"/>
        </w:rPr>
        <w:t xml:space="preserve">т.е. в том числе </w:t>
      </w:r>
      <w:r w:rsidR="00E004B8">
        <w:rPr>
          <w:rFonts w:ascii="Times New Roman" w:hAnsi="Times New Roman" w:cs="Times New Roman"/>
          <w:sz w:val="28"/>
          <w:szCs w:val="28"/>
        </w:rPr>
        <w:t>развитие коммуникативных умений) (32,4%, 33,7%, 29%, 9%); чтобы чувствовать принадлежность к своему народу</w:t>
      </w:r>
      <w:r w:rsidR="00F917D7">
        <w:rPr>
          <w:rFonts w:ascii="Times New Roman" w:hAnsi="Times New Roman" w:cs="Times New Roman"/>
          <w:sz w:val="28"/>
          <w:szCs w:val="28"/>
        </w:rPr>
        <w:t xml:space="preserve"> (</w:t>
      </w:r>
      <w:r w:rsidR="00ED4EEF">
        <w:rPr>
          <w:rFonts w:ascii="Times New Roman" w:hAnsi="Times New Roman" w:cs="Times New Roman"/>
          <w:sz w:val="28"/>
          <w:szCs w:val="28"/>
        </w:rPr>
        <w:t xml:space="preserve">т.е. </w:t>
      </w:r>
      <w:r w:rsidR="00F917D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F4ACF">
        <w:rPr>
          <w:rFonts w:ascii="Times New Roman" w:hAnsi="Times New Roman" w:cs="Times New Roman"/>
          <w:sz w:val="28"/>
          <w:szCs w:val="28"/>
        </w:rPr>
        <w:t>позитивного отношения к своей этнической принадлежности и к другим народам</w:t>
      </w:r>
      <w:r w:rsidR="00F917D7">
        <w:rPr>
          <w:rFonts w:ascii="Times New Roman" w:hAnsi="Times New Roman" w:cs="Times New Roman"/>
          <w:sz w:val="28"/>
          <w:szCs w:val="28"/>
        </w:rPr>
        <w:t>)</w:t>
      </w:r>
      <w:r w:rsidR="00E004B8">
        <w:rPr>
          <w:rFonts w:ascii="Times New Roman" w:hAnsi="Times New Roman" w:cs="Times New Roman"/>
          <w:sz w:val="28"/>
          <w:szCs w:val="28"/>
        </w:rPr>
        <w:t xml:space="preserve"> (32,4%, 29,7%, 24%, 18,2%); для получения специальных навыков и умений (20%, 25,7%, 12,8%, 18,2%)</w:t>
      </w:r>
      <w:r w:rsidR="00F917D7">
        <w:rPr>
          <w:rFonts w:ascii="Times New Roman" w:hAnsi="Times New Roman" w:cs="Times New Roman"/>
          <w:sz w:val="28"/>
          <w:szCs w:val="28"/>
        </w:rPr>
        <w:t>.</w:t>
      </w:r>
    </w:p>
    <w:p w:rsidR="00F917D7" w:rsidRDefault="00F9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20% родителей отметили нужность знаний родного языка для общего знакомства, небольшое число считает, что эти знания не нужны (5,8%, 10,6%, 9,5%, 4,5%). Больше всего ненужность знаний отмечают родители с коми-пермяцким и удмуртским родными языками.</w:t>
      </w:r>
    </w:p>
    <w:p w:rsidR="00F917D7" w:rsidRDefault="00F9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982A06">
        <w:rPr>
          <w:rFonts w:ascii="Times New Roman" w:hAnsi="Times New Roman" w:cs="Times New Roman"/>
          <w:b/>
          <w:sz w:val="28"/>
          <w:szCs w:val="28"/>
        </w:rPr>
        <w:t>Какие компетенции на</w:t>
      </w:r>
      <w:r w:rsidRPr="00F917D7">
        <w:rPr>
          <w:rFonts w:ascii="Times New Roman" w:hAnsi="Times New Roman" w:cs="Times New Roman"/>
          <w:b/>
          <w:sz w:val="28"/>
          <w:szCs w:val="28"/>
        </w:rPr>
        <w:t xml:space="preserve"> родном языке должны развиваться у детей в образовательных организациях, по мнению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7D7" w:rsidRDefault="00F91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в анкете умения можно разделить на три уровня владен</w:t>
      </w:r>
      <w:r w:rsidR="0098029E">
        <w:rPr>
          <w:rFonts w:ascii="Times New Roman" w:hAnsi="Times New Roman" w:cs="Times New Roman"/>
          <w:sz w:val="28"/>
          <w:szCs w:val="28"/>
        </w:rPr>
        <w:t>ия языком.</w:t>
      </w:r>
    </w:p>
    <w:p w:rsidR="00894B27" w:rsidRDefault="00894B27" w:rsidP="00894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087D0D" w:rsidRDefault="00894B27" w:rsidP="00894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родителей о языковых компетенциях с разделением на уровни</w:t>
      </w:r>
    </w:p>
    <w:p w:rsidR="00894B27" w:rsidRDefault="00894B27" w:rsidP="00F9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3" w:type="dxa"/>
        <w:tblLayout w:type="fixed"/>
        <w:tblLook w:val="04A0"/>
      </w:tblPr>
      <w:tblGrid>
        <w:gridCol w:w="1242"/>
        <w:gridCol w:w="2977"/>
        <w:gridCol w:w="1451"/>
        <w:gridCol w:w="1418"/>
        <w:gridCol w:w="1419"/>
        <w:gridCol w:w="1276"/>
      </w:tblGrid>
      <w:tr w:rsidR="00F917D7" w:rsidRPr="00C60FAC" w:rsidTr="0098029E">
        <w:tc>
          <w:tcPr>
            <w:tcW w:w="1242" w:type="dxa"/>
            <w:shd w:val="clear" w:color="auto" w:fill="FDE9D9" w:themeFill="accent6" w:themeFillTint="33"/>
          </w:tcPr>
          <w:p w:rsidR="00F917D7" w:rsidRPr="00087D0D" w:rsidRDefault="00F917D7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F917D7" w:rsidRPr="00087D0D" w:rsidRDefault="00F917D7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451" w:type="dxa"/>
            <w:shd w:val="clear" w:color="auto" w:fill="FDE9D9" w:themeFill="accent6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Тат.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7D0D">
              <w:rPr>
                <w:rFonts w:ascii="Times New Roman" w:hAnsi="Times New Roman" w:cs="Times New Roman"/>
                <w:color w:val="000000"/>
              </w:rPr>
              <w:t>Коми-перм</w:t>
            </w:r>
            <w:proofErr w:type="spellEnd"/>
            <w:r w:rsidRPr="00087D0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9" w:type="dxa"/>
            <w:shd w:val="clear" w:color="auto" w:fill="FDE9D9" w:themeFill="accent6" w:themeFillTint="33"/>
          </w:tcPr>
          <w:p w:rsidR="00F917D7" w:rsidRPr="00087D0D" w:rsidRDefault="00F917D7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7D0D">
              <w:rPr>
                <w:rFonts w:ascii="Times New Roman" w:hAnsi="Times New Roman" w:cs="Times New Roman"/>
              </w:rPr>
              <w:t>Удм</w:t>
            </w:r>
            <w:proofErr w:type="spellEnd"/>
            <w:r w:rsidRPr="00087D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Марий.</w:t>
            </w:r>
          </w:p>
        </w:tc>
      </w:tr>
      <w:tr w:rsidR="00F917D7" w:rsidRPr="00C60FAC" w:rsidTr="0098029E">
        <w:tc>
          <w:tcPr>
            <w:tcW w:w="1242" w:type="dxa"/>
            <w:vMerge w:val="restart"/>
            <w:shd w:val="clear" w:color="auto" w:fill="DBE5F1" w:themeFill="accent1" w:themeFillTint="33"/>
          </w:tcPr>
          <w:p w:rsidR="0098029E" w:rsidRPr="00087D0D" w:rsidRDefault="0098029E" w:rsidP="0098029E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1. Низкий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917D7" w:rsidRPr="00087D0D" w:rsidRDefault="00F917D7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А) Понимать основной смысл речи на родном языке</w:t>
            </w:r>
          </w:p>
        </w:tc>
        <w:tc>
          <w:tcPr>
            <w:tcW w:w="1451" w:type="dxa"/>
            <w:shd w:val="clear" w:color="auto" w:fill="DBE5F1" w:themeFill="accent1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658 (35,5%)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299 (48,7%)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:rsidR="00F917D7" w:rsidRPr="00087D0D" w:rsidRDefault="00F917D7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94 (52,5%)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13 (59%)</w:t>
            </w:r>
          </w:p>
        </w:tc>
      </w:tr>
      <w:tr w:rsidR="00F917D7" w:rsidRPr="00C60FAC" w:rsidTr="0098029E">
        <w:tc>
          <w:tcPr>
            <w:tcW w:w="1242" w:type="dxa"/>
            <w:vMerge/>
            <w:shd w:val="clear" w:color="auto" w:fill="DBE5F1" w:themeFill="accent1" w:themeFillTint="33"/>
          </w:tcPr>
          <w:p w:rsidR="00F917D7" w:rsidRPr="00087D0D" w:rsidRDefault="00F917D7" w:rsidP="00F917D7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F917D7" w:rsidRPr="00087D0D" w:rsidRDefault="00F917D7" w:rsidP="00F917D7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Б) Уметь произнести несколько фраз и слов на родном языке</w:t>
            </w:r>
          </w:p>
        </w:tc>
        <w:tc>
          <w:tcPr>
            <w:tcW w:w="1451" w:type="dxa"/>
            <w:shd w:val="clear" w:color="auto" w:fill="DBE5F1" w:themeFill="accent1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192 (10,3%)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82 (13,4%)</w:t>
            </w:r>
          </w:p>
        </w:tc>
        <w:tc>
          <w:tcPr>
            <w:tcW w:w="1419" w:type="dxa"/>
            <w:shd w:val="clear" w:color="auto" w:fill="DBE5F1" w:themeFill="accent1" w:themeFillTint="33"/>
          </w:tcPr>
          <w:p w:rsidR="00F917D7" w:rsidRPr="00087D0D" w:rsidRDefault="00F917D7" w:rsidP="0098029E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30 (16,7%)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2 (9%)</w:t>
            </w:r>
          </w:p>
        </w:tc>
      </w:tr>
      <w:tr w:rsidR="0098029E" w:rsidRPr="00C60FAC" w:rsidTr="0098029E">
        <w:tc>
          <w:tcPr>
            <w:tcW w:w="1242" w:type="dxa"/>
            <w:vMerge w:val="restart"/>
            <w:shd w:val="clear" w:color="auto" w:fill="F2DBDB" w:themeFill="accent2" w:themeFillTint="33"/>
          </w:tcPr>
          <w:p w:rsidR="0098029E" w:rsidRPr="00087D0D" w:rsidRDefault="00982A06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 xml:space="preserve">2. </w:t>
            </w:r>
            <w:r w:rsidR="0098029E" w:rsidRPr="00087D0D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В) Говорить на родном языке в соответствии с литературными нормами</w:t>
            </w:r>
          </w:p>
        </w:tc>
        <w:tc>
          <w:tcPr>
            <w:tcW w:w="1451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296 (15,9%)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131 (21,4%)</w:t>
            </w:r>
          </w:p>
        </w:tc>
        <w:tc>
          <w:tcPr>
            <w:tcW w:w="1419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19 (10,6%)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4 (18,2%)</w:t>
            </w:r>
          </w:p>
        </w:tc>
      </w:tr>
      <w:tr w:rsidR="0098029E" w:rsidRPr="00C60FAC" w:rsidTr="0098029E">
        <w:tc>
          <w:tcPr>
            <w:tcW w:w="1242" w:type="dxa"/>
            <w:vMerge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Г) Читать на родном языке</w:t>
            </w:r>
          </w:p>
        </w:tc>
        <w:tc>
          <w:tcPr>
            <w:tcW w:w="1451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322 (17,4%)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170 (27,7%)</w:t>
            </w:r>
          </w:p>
        </w:tc>
        <w:tc>
          <w:tcPr>
            <w:tcW w:w="1419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16 (8,9%)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3 (13,6%)</w:t>
            </w:r>
          </w:p>
        </w:tc>
      </w:tr>
      <w:tr w:rsidR="0098029E" w:rsidRPr="00C60FAC" w:rsidTr="0098029E">
        <w:tc>
          <w:tcPr>
            <w:tcW w:w="1242" w:type="dxa"/>
            <w:vMerge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Д) Грамотно писать на родном языке</w:t>
            </w:r>
          </w:p>
        </w:tc>
        <w:tc>
          <w:tcPr>
            <w:tcW w:w="1451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227 (12,2%)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113 (18,4%)</w:t>
            </w:r>
          </w:p>
        </w:tc>
        <w:tc>
          <w:tcPr>
            <w:tcW w:w="1419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13 (7,2%)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 (4,5%)</w:t>
            </w:r>
          </w:p>
        </w:tc>
      </w:tr>
      <w:tr w:rsidR="0098029E" w:rsidRPr="00C60FAC" w:rsidTr="0098029E">
        <w:tc>
          <w:tcPr>
            <w:tcW w:w="1242" w:type="dxa"/>
            <w:vMerge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Е) Свободно излагать свои мысли в устной и письменной речи на родном языке</w:t>
            </w:r>
          </w:p>
        </w:tc>
        <w:tc>
          <w:tcPr>
            <w:tcW w:w="1451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725 (39,1%)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170 (27,7%)</w:t>
            </w:r>
          </w:p>
        </w:tc>
        <w:tc>
          <w:tcPr>
            <w:tcW w:w="1419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37 (20,7%)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98029E" w:rsidRPr="00087D0D" w:rsidRDefault="0098029E" w:rsidP="00F917D7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11 (50%)</w:t>
            </w:r>
          </w:p>
        </w:tc>
      </w:tr>
      <w:tr w:rsidR="00F917D7" w:rsidRPr="00C60FAC" w:rsidTr="0098029E">
        <w:tc>
          <w:tcPr>
            <w:tcW w:w="1242" w:type="dxa"/>
            <w:shd w:val="clear" w:color="auto" w:fill="EAF1DD" w:themeFill="accent3" w:themeFillTint="33"/>
          </w:tcPr>
          <w:p w:rsidR="00F917D7" w:rsidRPr="00087D0D" w:rsidRDefault="00982A06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 xml:space="preserve">3. </w:t>
            </w:r>
            <w:r w:rsidR="0098029E" w:rsidRPr="00087D0D">
              <w:rPr>
                <w:rFonts w:ascii="Times New Roman" w:hAnsi="Times New Roman" w:cs="Times New Roman"/>
              </w:rPr>
              <w:t>Выс</w:t>
            </w:r>
            <w:r w:rsidR="001C3936">
              <w:rPr>
                <w:rFonts w:ascii="Times New Roman" w:hAnsi="Times New Roman" w:cs="Times New Roman"/>
              </w:rPr>
              <w:t>окий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F917D7" w:rsidRPr="00087D0D" w:rsidRDefault="00F917D7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Ж) Создавать творческие произведения на родном языке</w:t>
            </w:r>
          </w:p>
        </w:tc>
        <w:tc>
          <w:tcPr>
            <w:tcW w:w="1451" w:type="dxa"/>
            <w:shd w:val="clear" w:color="auto" w:fill="EAF1DD" w:themeFill="accent3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49 (2,6%)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28 (4,5%)</w:t>
            </w:r>
          </w:p>
        </w:tc>
        <w:tc>
          <w:tcPr>
            <w:tcW w:w="1419" w:type="dxa"/>
            <w:shd w:val="clear" w:color="auto" w:fill="EAF1DD" w:themeFill="accent3" w:themeFillTint="33"/>
          </w:tcPr>
          <w:p w:rsidR="00F917D7" w:rsidRPr="00087D0D" w:rsidRDefault="00F917D7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 (0,5%)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 (4,5%)</w:t>
            </w:r>
          </w:p>
        </w:tc>
      </w:tr>
      <w:tr w:rsidR="00F917D7" w:rsidRPr="00C60FAC" w:rsidTr="007C19BD">
        <w:tc>
          <w:tcPr>
            <w:tcW w:w="1242" w:type="dxa"/>
            <w:shd w:val="clear" w:color="auto" w:fill="auto"/>
          </w:tcPr>
          <w:p w:rsidR="00F917D7" w:rsidRPr="00087D0D" w:rsidRDefault="00F917D7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917D7" w:rsidRPr="00087D0D" w:rsidRDefault="00F917D7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З) Затрудняюсь ответить</w:t>
            </w:r>
          </w:p>
        </w:tc>
        <w:tc>
          <w:tcPr>
            <w:tcW w:w="1451" w:type="dxa"/>
            <w:shd w:val="clear" w:color="auto" w:fill="auto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148 (7,9%)</w:t>
            </w:r>
          </w:p>
        </w:tc>
        <w:tc>
          <w:tcPr>
            <w:tcW w:w="1418" w:type="dxa"/>
            <w:shd w:val="clear" w:color="auto" w:fill="auto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48 (7,8%)</w:t>
            </w:r>
          </w:p>
        </w:tc>
        <w:tc>
          <w:tcPr>
            <w:tcW w:w="1419" w:type="dxa"/>
            <w:shd w:val="clear" w:color="auto" w:fill="auto"/>
          </w:tcPr>
          <w:p w:rsidR="00F917D7" w:rsidRPr="00087D0D" w:rsidRDefault="00F917D7" w:rsidP="00F917D7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28 (15,6%)</w:t>
            </w:r>
          </w:p>
        </w:tc>
        <w:tc>
          <w:tcPr>
            <w:tcW w:w="1276" w:type="dxa"/>
            <w:shd w:val="clear" w:color="auto" w:fill="auto"/>
          </w:tcPr>
          <w:p w:rsidR="00F917D7" w:rsidRPr="00087D0D" w:rsidRDefault="00F917D7" w:rsidP="00F917D7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3 (13,6%)</w:t>
            </w:r>
          </w:p>
        </w:tc>
      </w:tr>
    </w:tbl>
    <w:p w:rsidR="00F917D7" w:rsidRDefault="00F917D7" w:rsidP="00F9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BD" w:rsidRDefault="0098029E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родителей называют достаточными </w:t>
      </w:r>
      <w:r w:rsidR="007C19BD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первого уровня</w:t>
      </w:r>
      <w:r w:rsidR="007C19BD">
        <w:rPr>
          <w:rFonts w:ascii="Times New Roman" w:hAnsi="Times New Roman" w:cs="Times New Roman"/>
          <w:sz w:val="28"/>
          <w:szCs w:val="28"/>
        </w:rPr>
        <w:t xml:space="preserve">, которые возможно освоить </w:t>
      </w:r>
      <w:r w:rsidR="00982A06">
        <w:rPr>
          <w:rFonts w:ascii="Times New Roman" w:hAnsi="Times New Roman" w:cs="Times New Roman"/>
          <w:sz w:val="28"/>
          <w:szCs w:val="28"/>
        </w:rPr>
        <w:t xml:space="preserve">в семье, то есть </w:t>
      </w:r>
      <w:r w:rsidR="007C19BD">
        <w:rPr>
          <w:rFonts w:ascii="Times New Roman" w:hAnsi="Times New Roman" w:cs="Times New Roman"/>
          <w:sz w:val="28"/>
          <w:szCs w:val="28"/>
        </w:rPr>
        <w:t xml:space="preserve">вне образовательных организаций. </w:t>
      </w:r>
    </w:p>
    <w:p w:rsidR="0098029E" w:rsidRDefault="007C19BD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Умения, формируемые в школах (2 уровень), выбирали не все родители, но достаточное число их отметили необходимость формирования умения свободно излагать свои мысли в устной и письменной речи, что является наиболее важным достижением обучающихся при освоении предметного курса.</w:t>
      </w:r>
    </w:p>
    <w:p w:rsidR="007C19BD" w:rsidRDefault="00982A06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Небольшое число выбрали</w:t>
      </w:r>
      <w:r w:rsidR="007C19BD">
        <w:rPr>
          <w:rFonts w:ascii="Times New Roman" w:hAnsi="Times New Roman" w:cs="Times New Roman"/>
          <w:sz w:val="28"/>
          <w:szCs w:val="28"/>
        </w:rPr>
        <w:t xml:space="preserve"> умение, которое можно отнести к высшему уровню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C19BD">
        <w:rPr>
          <w:rFonts w:ascii="Times New Roman" w:hAnsi="Times New Roman" w:cs="Times New Roman"/>
          <w:sz w:val="28"/>
          <w:szCs w:val="28"/>
        </w:rPr>
        <w:t xml:space="preserve"> самостоятельно создавать творческ</w:t>
      </w:r>
      <w:r>
        <w:rPr>
          <w:rFonts w:ascii="Times New Roman" w:hAnsi="Times New Roman" w:cs="Times New Roman"/>
          <w:sz w:val="28"/>
          <w:szCs w:val="28"/>
        </w:rPr>
        <w:t>ие произведения на родном языке</w:t>
      </w:r>
      <w:r w:rsidR="007C1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19BD">
        <w:rPr>
          <w:rFonts w:ascii="Times New Roman" w:hAnsi="Times New Roman" w:cs="Times New Roman"/>
          <w:sz w:val="28"/>
          <w:szCs w:val="28"/>
        </w:rPr>
        <w:t>начальное формирование которого также включено в программы предметных курсов по родному языку.</w:t>
      </w:r>
    </w:p>
    <w:p w:rsidR="00087D0D" w:rsidRDefault="00087D0D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9BD" w:rsidRDefault="007C19BD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C19BD">
        <w:rPr>
          <w:rFonts w:ascii="Times New Roman" w:hAnsi="Times New Roman" w:cs="Times New Roman"/>
          <w:b/>
          <w:sz w:val="28"/>
          <w:szCs w:val="28"/>
        </w:rPr>
        <w:t>Как бы повлияло на родителей незнание родного (нерусского)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525" w:rsidRDefault="007C19BD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вопрос частично связан с вопросом №</w:t>
      </w:r>
      <w:r w:rsidR="00B8452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7, он </w:t>
      </w:r>
      <w:r w:rsidR="00B84525">
        <w:rPr>
          <w:rFonts w:ascii="Times New Roman" w:hAnsi="Times New Roman" w:cs="Times New Roman"/>
          <w:sz w:val="28"/>
          <w:szCs w:val="28"/>
        </w:rPr>
        <w:t xml:space="preserve">позволяет определить оценку </w:t>
      </w:r>
      <w:r>
        <w:rPr>
          <w:rFonts w:ascii="Times New Roman" w:hAnsi="Times New Roman" w:cs="Times New Roman"/>
          <w:sz w:val="28"/>
          <w:szCs w:val="28"/>
        </w:rPr>
        <w:t>функци</w:t>
      </w:r>
      <w:r w:rsidR="00B845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языка в жизни человека</w:t>
      </w:r>
      <w:r w:rsidR="00B84525">
        <w:rPr>
          <w:rFonts w:ascii="Times New Roman" w:hAnsi="Times New Roman" w:cs="Times New Roman"/>
          <w:sz w:val="28"/>
          <w:szCs w:val="28"/>
        </w:rPr>
        <w:t>, варианты его положительного или негативного воздействия.</w:t>
      </w:r>
    </w:p>
    <w:p w:rsidR="007C19BD" w:rsidRDefault="00B84525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ответы можно разделить на несколько категорий воздействия родного яз</w:t>
      </w:r>
      <w:r w:rsidR="00690FBD">
        <w:rPr>
          <w:rFonts w:ascii="Times New Roman" w:hAnsi="Times New Roman" w:cs="Times New Roman"/>
          <w:sz w:val="28"/>
          <w:szCs w:val="28"/>
        </w:rPr>
        <w:t xml:space="preserve">ыка на жизнь человека, которые </w:t>
      </w:r>
      <w:r w:rsidR="00ED4EEF">
        <w:rPr>
          <w:rFonts w:ascii="Times New Roman" w:hAnsi="Times New Roman" w:cs="Times New Roman"/>
          <w:sz w:val="28"/>
          <w:szCs w:val="28"/>
        </w:rPr>
        <w:t>оцениваются через гипотетическую</w:t>
      </w:r>
      <w:r w:rsidR="00690FBD">
        <w:rPr>
          <w:rFonts w:ascii="Times New Roman" w:hAnsi="Times New Roman" w:cs="Times New Roman"/>
          <w:sz w:val="28"/>
          <w:szCs w:val="28"/>
        </w:rPr>
        <w:t xml:space="preserve"> ситуацию.</w:t>
      </w:r>
    </w:p>
    <w:p w:rsidR="00894B27" w:rsidRDefault="00894B27" w:rsidP="00894B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894B27" w:rsidRDefault="00894B27" w:rsidP="00894B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Гипотетические ситуации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невладении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родителями языками с разделением на категории</w:t>
      </w:r>
    </w:p>
    <w:tbl>
      <w:tblPr>
        <w:tblStyle w:val="a5"/>
        <w:tblW w:w="9606" w:type="dxa"/>
        <w:tblLayout w:type="fixed"/>
        <w:tblLook w:val="04A0"/>
      </w:tblPr>
      <w:tblGrid>
        <w:gridCol w:w="1242"/>
        <w:gridCol w:w="3227"/>
        <w:gridCol w:w="1276"/>
        <w:gridCol w:w="1167"/>
        <w:gridCol w:w="1276"/>
        <w:gridCol w:w="1418"/>
      </w:tblGrid>
      <w:tr w:rsidR="00B84525" w:rsidRPr="00C60FAC" w:rsidTr="00B84525">
        <w:tc>
          <w:tcPr>
            <w:tcW w:w="1242" w:type="dxa"/>
            <w:shd w:val="clear" w:color="auto" w:fill="F2DBDB" w:themeFill="accent2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7D0D">
              <w:rPr>
                <w:rFonts w:ascii="Times New Roman" w:hAnsi="Times New Roman" w:cs="Times New Roman"/>
              </w:rPr>
              <w:t>Катего-рии</w:t>
            </w:r>
            <w:proofErr w:type="spellEnd"/>
            <w:proofErr w:type="gramEnd"/>
          </w:p>
        </w:tc>
        <w:tc>
          <w:tcPr>
            <w:tcW w:w="3227" w:type="dxa"/>
            <w:shd w:val="clear" w:color="auto" w:fill="F2DBDB" w:themeFill="accent2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Тат.</w:t>
            </w:r>
          </w:p>
        </w:tc>
        <w:tc>
          <w:tcPr>
            <w:tcW w:w="1167" w:type="dxa"/>
            <w:shd w:val="clear" w:color="auto" w:fill="F2DBDB" w:themeFill="accent2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87D0D">
              <w:rPr>
                <w:rFonts w:ascii="Times New Roman" w:hAnsi="Times New Roman" w:cs="Times New Roman"/>
                <w:color w:val="000000"/>
              </w:rPr>
              <w:t>Коми-перм</w:t>
            </w:r>
            <w:proofErr w:type="spellEnd"/>
            <w:r w:rsidRPr="00087D0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7D0D">
              <w:rPr>
                <w:rFonts w:ascii="Times New Roman" w:hAnsi="Times New Roman" w:cs="Times New Roman"/>
              </w:rPr>
              <w:t>Удм</w:t>
            </w:r>
            <w:proofErr w:type="spellEnd"/>
            <w:r w:rsidRPr="00087D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Марий.</w:t>
            </w:r>
          </w:p>
        </w:tc>
      </w:tr>
      <w:tr w:rsidR="00B84525" w:rsidRPr="00C60FAC" w:rsidTr="00B84525">
        <w:tc>
          <w:tcPr>
            <w:tcW w:w="1242" w:type="dxa"/>
            <w:vMerge w:val="restart"/>
            <w:shd w:val="clear" w:color="auto" w:fill="EAF1DD" w:themeFill="accent3" w:themeFillTint="33"/>
            <w:textDirection w:val="btLr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Положительное воздействие знаний родного языка</w:t>
            </w:r>
          </w:p>
        </w:tc>
        <w:tc>
          <w:tcPr>
            <w:tcW w:w="3227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А) Вам было бы сложнее общаться с местными жителями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1100 (59,3%)</w:t>
            </w:r>
          </w:p>
        </w:tc>
        <w:tc>
          <w:tcPr>
            <w:tcW w:w="1167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344 (56,1%)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99 (55,3%)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12 (54,5%)</w:t>
            </w:r>
          </w:p>
        </w:tc>
      </w:tr>
      <w:tr w:rsidR="00B84525" w:rsidRPr="00C60FAC" w:rsidTr="00B84525">
        <w:tc>
          <w:tcPr>
            <w:tcW w:w="1242" w:type="dxa"/>
            <w:vMerge/>
            <w:shd w:val="clear" w:color="auto" w:fill="EAF1DD" w:themeFill="accent3" w:themeFillTint="33"/>
            <w:textDirection w:val="btLr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Г) Вам было бы сложнее понять народные традиции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436 (23,5%)</w:t>
            </w:r>
          </w:p>
        </w:tc>
        <w:tc>
          <w:tcPr>
            <w:tcW w:w="1167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203 (33,1%)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56 (31,3%)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8 (36,3%)</w:t>
            </w:r>
          </w:p>
        </w:tc>
      </w:tr>
      <w:tr w:rsidR="00B84525" w:rsidRPr="00C60FAC" w:rsidTr="00B84525">
        <w:tc>
          <w:tcPr>
            <w:tcW w:w="1242" w:type="dxa"/>
            <w:vMerge/>
            <w:shd w:val="clear" w:color="auto" w:fill="EAF1DD" w:themeFill="accent3" w:themeFillTint="33"/>
            <w:textDirection w:val="btLr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Е) Вы бы не знали всех фактов истории Вашей семьи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195 (10,5%)</w:t>
            </w:r>
          </w:p>
        </w:tc>
        <w:tc>
          <w:tcPr>
            <w:tcW w:w="1167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108 (17,6%)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31 (17,3%)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5 (2,7%)</w:t>
            </w:r>
          </w:p>
        </w:tc>
      </w:tr>
      <w:tr w:rsidR="00B84525" w:rsidRPr="00C60FAC" w:rsidTr="00690FBD">
        <w:tc>
          <w:tcPr>
            <w:tcW w:w="1242" w:type="dxa"/>
            <w:shd w:val="clear" w:color="auto" w:fill="FDE9D9" w:themeFill="accent6" w:themeFillTint="33"/>
          </w:tcPr>
          <w:p w:rsidR="00B84525" w:rsidRPr="00087D0D" w:rsidRDefault="00982A06" w:rsidP="00690FBD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Неоднозначное</w:t>
            </w:r>
          </w:p>
        </w:tc>
        <w:tc>
          <w:tcPr>
            <w:tcW w:w="3227" w:type="dxa"/>
            <w:shd w:val="clear" w:color="auto" w:fill="FDE9D9" w:themeFill="accent6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Ж) Вы бы считали себя представителем другой национальности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296 (15,9%)</w:t>
            </w:r>
          </w:p>
        </w:tc>
        <w:tc>
          <w:tcPr>
            <w:tcW w:w="1167" w:type="dxa"/>
            <w:shd w:val="clear" w:color="auto" w:fill="FDE9D9" w:themeFill="accent6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52 (8,5%)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13 (7,2%)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2 (9%)</w:t>
            </w:r>
          </w:p>
        </w:tc>
      </w:tr>
      <w:tr w:rsidR="00B84525" w:rsidRPr="00C60FAC" w:rsidTr="00B84525">
        <w:tc>
          <w:tcPr>
            <w:tcW w:w="1242" w:type="dxa"/>
            <w:vMerge w:val="restart"/>
            <w:shd w:val="clear" w:color="auto" w:fill="DBE5F1" w:themeFill="accent1" w:themeFillTint="33"/>
            <w:textDirection w:val="btLr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Отрицательное воздействие знаний родного языка</w:t>
            </w:r>
          </w:p>
        </w:tc>
        <w:tc>
          <w:tcPr>
            <w:tcW w:w="3227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Б) Вам было бы проще учиться и осваивать свою профессию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61 (3,3%)</w:t>
            </w:r>
          </w:p>
        </w:tc>
        <w:tc>
          <w:tcPr>
            <w:tcW w:w="1167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27 (4,4%)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6 (3,3%)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0</w:t>
            </w:r>
          </w:p>
        </w:tc>
      </w:tr>
      <w:tr w:rsidR="00B84525" w:rsidRPr="00C60FAC" w:rsidTr="00B84525">
        <w:tc>
          <w:tcPr>
            <w:tcW w:w="1242" w:type="dxa"/>
            <w:vMerge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В) Вам было бы проще общаться с другими людьми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215 (11,6%)</w:t>
            </w:r>
          </w:p>
        </w:tc>
        <w:tc>
          <w:tcPr>
            <w:tcW w:w="1167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73 (11,9%)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13 (7,2%)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2 (9%)</w:t>
            </w:r>
          </w:p>
        </w:tc>
      </w:tr>
      <w:tr w:rsidR="00B84525" w:rsidRPr="00C60FAC" w:rsidTr="00B84525">
        <w:tc>
          <w:tcPr>
            <w:tcW w:w="1242" w:type="dxa"/>
            <w:vMerge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Д) Вы бы уехали жить на другое место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43 (2,3%)</w:t>
            </w:r>
          </w:p>
        </w:tc>
        <w:tc>
          <w:tcPr>
            <w:tcW w:w="1167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5 (0,8%)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0</w:t>
            </w:r>
          </w:p>
        </w:tc>
      </w:tr>
      <w:tr w:rsidR="00B84525" w:rsidRPr="00C60FAC" w:rsidTr="00B84525">
        <w:tc>
          <w:tcPr>
            <w:tcW w:w="1242" w:type="dxa"/>
            <w:vMerge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З) Вы бы лучше владели иностранными языками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55 (2,9%)</w:t>
            </w:r>
          </w:p>
        </w:tc>
        <w:tc>
          <w:tcPr>
            <w:tcW w:w="1167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14 (2,3%)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3 (1,7%)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1 (4,5%)</w:t>
            </w:r>
          </w:p>
        </w:tc>
      </w:tr>
      <w:tr w:rsidR="00B84525" w:rsidRPr="00C60FAC" w:rsidTr="00B84525">
        <w:tc>
          <w:tcPr>
            <w:tcW w:w="1242" w:type="dxa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И) Затрудняюсь ответить</w:t>
            </w:r>
          </w:p>
        </w:tc>
        <w:tc>
          <w:tcPr>
            <w:tcW w:w="1276" w:type="dxa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277 (14,9%)</w:t>
            </w:r>
          </w:p>
        </w:tc>
        <w:tc>
          <w:tcPr>
            <w:tcW w:w="1167" w:type="dxa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7D0D">
              <w:rPr>
                <w:rFonts w:ascii="Times New Roman" w:hAnsi="Times New Roman" w:cs="Times New Roman"/>
                <w:color w:val="000000"/>
              </w:rPr>
              <w:t>90 (14,7%)</w:t>
            </w:r>
          </w:p>
        </w:tc>
        <w:tc>
          <w:tcPr>
            <w:tcW w:w="1276" w:type="dxa"/>
          </w:tcPr>
          <w:p w:rsidR="00B84525" w:rsidRPr="00087D0D" w:rsidRDefault="00B84525" w:rsidP="00B84525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33 (18,4%)</w:t>
            </w:r>
          </w:p>
        </w:tc>
        <w:tc>
          <w:tcPr>
            <w:tcW w:w="1418" w:type="dxa"/>
          </w:tcPr>
          <w:p w:rsidR="00B84525" w:rsidRPr="00087D0D" w:rsidRDefault="00B84525" w:rsidP="00B84525">
            <w:pPr>
              <w:jc w:val="center"/>
              <w:rPr>
                <w:rFonts w:ascii="Times New Roman" w:hAnsi="Times New Roman" w:cs="Times New Roman"/>
              </w:rPr>
            </w:pPr>
            <w:r w:rsidRPr="00087D0D">
              <w:rPr>
                <w:rFonts w:ascii="Times New Roman" w:hAnsi="Times New Roman" w:cs="Times New Roman"/>
              </w:rPr>
              <w:t>3 (13,6%)</w:t>
            </w:r>
          </w:p>
        </w:tc>
      </w:tr>
    </w:tbl>
    <w:p w:rsidR="00B84525" w:rsidRDefault="00B84525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525" w:rsidRDefault="00B84525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690FBD">
        <w:rPr>
          <w:rFonts w:ascii="Times New Roman" w:hAnsi="Times New Roman" w:cs="Times New Roman"/>
          <w:sz w:val="28"/>
          <w:szCs w:val="28"/>
        </w:rPr>
        <w:t>большинство родителей отмечали те варианты, которые можно определить как положительное воздействие родного языка на жизнь человека. Большинству без родного языка было бы сложнее общаться с местными жителями и понять народные традиции. Среди негативных моментов больше всего отметили</w:t>
      </w:r>
      <w:r w:rsidR="00435639">
        <w:rPr>
          <w:rFonts w:ascii="Times New Roman" w:hAnsi="Times New Roman" w:cs="Times New Roman"/>
          <w:sz w:val="28"/>
          <w:szCs w:val="28"/>
        </w:rPr>
        <w:t xml:space="preserve"> то</w:t>
      </w:r>
      <w:r w:rsidR="00690FBD">
        <w:rPr>
          <w:rFonts w:ascii="Times New Roman" w:hAnsi="Times New Roman" w:cs="Times New Roman"/>
          <w:sz w:val="28"/>
          <w:szCs w:val="28"/>
        </w:rPr>
        <w:t xml:space="preserve">, что без знания родного языка было бы проще общаться </w:t>
      </w:r>
      <w:r w:rsidR="001D0367">
        <w:rPr>
          <w:rFonts w:ascii="Times New Roman" w:hAnsi="Times New Roman" w:cs="Times New Roman"/>
          <w:sz w:val="28"/>
          <w:szCs w:val="28"/>
        </w:rPr>
        <w:t>с другими людьми. Л</w:t>
      </w:r>
      <w:r w:rsidR="00690FBD">
        <w:rPr>
          <w:rFonts w:ascii="Times New Roman" w:hAnsi="Times New Roman" w:cs="Times New Roman"/>
          <w:sz w:val="28"/>
          <w:szCs w:val="28"/>
        </w:rPr>
        <w:t>ишь небольшой процент родителей отметил, что незнание родного языка способствовало бы более успешной учебе и освоению профессии.</w:t>
      </w:r>
    </w:p>
    <w:p w:rsidR="00690FBD" w:rsidRDefault="00690FBD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90FBD">
        <w:rPr>
          <w:rFonts w:ascii="Times New Roman" w:hAnsi="Times New Roman" w:cs="Times New Roman"/>
          <w:b/>
          <w:sz w:val="28"/>
          <w:szCs w:val="28"/>
        </w:rPr>
        <w:t>Помогает ли родной язык родителям в личной, профессиональной или общественной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FBD" w:rsidRDefault="00000B9C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вопрос тоже связан с оценкой возможностей и функций родного языка.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Большинство родителей с татарским родным языком отмечают, что язык однозначно помогает (40,8%), для родителей с коми-пермяцкий, удмуртским и марийским родным</w:t>
      </w:r>
      <w:r w:rsidR="00ED4EEF">
        <w:rPr>
          <w:rFonts w:ascii="Times New Roman" w:hAnsi="Times New Roman" w:cs="Times New Roman"/>
          <w:sz w:val="28"/>
          <w:szCs w:val="28"/>
        </w:rPr>
        <w:t>и языка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4E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родной язык не помогает и не мешает (41,1%, 56,4%, 59%), на втором и третьем местах у родителей с данными родными языками отв</w:t>
      </w:r>
      <w:r w:rsidR="001D0367">
        <w:rPr>
          <w:rFonts w:ascii="Times New Roman" w:hAnsi="Times New Roman" w:cs="Times New Roman"/>
          <w:sz w:val="28"/>
          <w:szCs w:val="28"/>
        </w:rPr>
        <w:t>еты о том, что язык помогает</w:t>
      </w:r>
      <w:r w:rsidR="00ED4EEF">
        <w:rPr>
          <w:rFonts w:ascii="Times New Roman" w:hAnsi="Times New Roman" w:cs="Times New Roman"/>
          <w:sz w:val="28"/>
          <w:szCs w:val="28"/>
        </w:rPr>
        <w:t>,</w:t>
      </w:r>
      <w:r w:rsidR="001D0367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в чем-то помогает, </w:t>
      </w:r>
      <w:r w:rsidR="00ED4EE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чем-то мешает.</w:t>
      </w:r>
      <w:proofErr w:type="gramEnd"/>
    </w:p>
    <w:p w:rsidR="00000B9C" w:rsidRDefault="00000B9C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Отрицательные ответы отметили несколько человек, больше всего таких ответов в процентном отношении среди родителей с родным коми-пермяцким языком (7,8%).</w:t>
      </w:r>
    </w:p>
    <w:p w:rsidR="00000B9C" w:rsidRDefault="00000B9C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00B9C">
        <w:rPr>
          <w:rFonts w:ascii="Times New Roman" w:hAnsi="Times New Roman" w:cs="Times New Roman"/>
          <w:b/>
          <w:sz w:val="28"/>
          <w:szCs w:val="28"/>
        </w:rPr>
        <w:t>В каких сферах профессиональной деятельности пригодится родной (нерусский)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B9C" w:rsidRDefault="00000B9C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Больше всего родителями были отмечены следующие професс</w:t>
      </w:r>
      <w:r w:rsidR="00ED4EEF">
        <w:rPr>
          <w:rFonts w:ascii="Times New Roman" w:hAnsi="Times New Roman" w:cs="Times New Roman"/>
          <w:sz w:val="28"/>
          <w:szCs w:val="28"/>
        </w:rPr>
        <w:t>иональные сферы, в которых могут</w:t>
      </w:r>
      <w:r>
        <w:rPr>
          <w:rFonts w:ascii="Times New Roman" w:hAnsi="Times New Roman" w:cs="Times New Roman"/>
          <w:sz w:val="28"/>
          <w:szCs w:val="28"/>
        </w:rPr>
        <w:t xml:space="preserve"> пригоди</w:t>
      </w:r>
      <w:r w:rsidR="007F3F62">
        <w:rPr>
          <w:rFonts w:ascii="Times New Roman" w:hAnsi="Times New Roman" w:cs="Times New Roman"/>
          <w:sz w:val="28"/>
          <w:szCs w:val="28"/>
        </w:rPr>
        <w:t>ться знани</w:t>
      </w:r>
      <w:r w:rsidR="00ED4EEF">
        <w:rPr>
          <w:rFonts w:ascii="Times New Roman" w:hAnsi="Times New Roman" w:cs="Times New Roman"/>
          <w:sz w:val="28"/>
          <w:szCs w:val="28"/>
        </w:rPr>
        <w:t>я</w:t>
      </w:r>
      <w:r w:rsidR="007F3F62">
        <w:rPr>
          <w:rFonts w:ascii="Times New Roman" w:hAnsi="Times New Roman" w:cs="Times New Roman"/>
          <w:sz w:val="28"/>
          <w:szCs w:val="28"/>
        </w:rPr>
        <w:t xml:space="preserve"> родного языка: образ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3F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 и воспитание, культурно-просвети</w:t>
      </w:r>
      <w:r w:rsidR="007F3F62">
        <w:rPr>
          <w:rFonts w:ascii="Times New Roman" w:hAnsi="Times New Roman" w:cs="Times New Roman"/>
          <w:sz w:val="28"/>
          <w:szCs w:val="28"/>
        </w:rPr>
        <w:t>те</w:t>
      </w:r>
      <w:r w:rsidR="00435639">
        <w:rPr>
          <w:rFonts w:ascii="Times New Roman" w:hAnsi="Times New Roman" w:cs="Times New Roman"/>
          <w:sz w:val="28"/>
          <w:szCs w:val="28"/>
        </w:rPr>
        <w:t>льская деятельность, туризм. С</w:t>
      </w:r>
      <w:r w:rsidR="00ED4EEF">
        <w:rPr>
          <w:rFonts w:ascii="Times New Roman" w:hAnsi="Times New Roman" w:cs="Times New Roman"/>
          <w:sz w:val="28"/>
          <w:szCs w:val="28"/>
        </w:rPr>
        <w:t>реднее количество процентов</w:t>
      </w:r>
      <w:r w:rsidR="007F3F62">
        <w:rPr>
          <w:rFonts w:ascii="Times New Roman" w:hAnsi="Times New Roman" w:cs="Times New Roman"/>
          <w:sz w:val="28"/>
          <w:szCs w:val="28"/>
        </w:rPr>
        <w:t xml:space="preserve"> получили переводческая деятельность, работа в СМИ, кулинария, художественные промыслы. Имеются лишь небольшие различия между мнениями родителей с</w:t>
      </w:r>
      <w:r w:rsidR="00ED4EEF">
        <w:rPr>
          <w:rFonts w:ascii="Times New Roman" w:hAnsi="Times New Roman" w:cs="Times New Roman"/>
          <w:sz w:val="28"/>
          <w:szCs w:val="28"/>
        </w:rPr>
        <w:t xml:space="preserve"> разными родными языками. Некоторые</w:t>
      </w:r>
      <w:r w:rsidR="007F3F62">
        <w:rPr>
          <w:rFonts w:ascii="Times New Roman" w:hAnsi="Times New Roman" w:cs="Times New Roman"/>
          <w:sz w:val="28"/>
          <w:szCs w:val="28"/>
        </w:rPr>
        <w:t xml:space="preserve"> родители считают, что знания не пригодятся ни в одной из перечисленных сфер (от 9% до 22%), либо затрудняются ответить (от 6% до 26%).</w:t>
      </w:r>
    </w:p>
    <w:p w:rsidR="007F3F62" w:rsidRDefault="007F3F62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родителей могут опираться как </w:t>
      </w:r>
      <w:r w:rsidR="001D036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собственный опыт, так и на некоторые представления о функционировании языка.</w:t>
      </w:r>
      <w:r w:rsidR="001D0367">
        <w:rPr>
          <w:rFonts w:ascii="Times New Roman" w:hAnsi="Times New Roman" w:cs="Times New Roman"/>
          <w:sz w:val="28"/>
          <w:szCs w:val="28"/>
        </w:rPr>
        <w:t xml:space="preserve"> К сожалению, подобные исследования в профессиональных сферах не были проведены. Они могли бы утончить</w:t>
      </w:r>
      <w:r w:rsidR="0089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27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894B27">
        <w:rPr>
          <w:rFonts w:ascii="Times New Roman" w:hAnsi="Times New Roman" w:cs="Times New Roman"/>
          <w:sz w:val="28"/>
          <w:szCs w:val="28"/>
        </w:rPr>
        <w:t xml:space="preserve"> родных языков в профессиональных сферах</w:t>
      </w:r>
      <w:r w:rsidR="001D0367">
        <w:rPr>
          <w:rFonts w:ascii="Times New Roman" w:hAnsi="Times New Roman" w:cs="Times New Roman"/>
          <w:sz w:val="28"/>
          <w:szCs w:val="28"/>
        </w:rPr>
        <w:t>.</w:t>
      </w:r>
    </w:p>
    <w:p w:rsidR="00000B9C" w:rsidRDefault="007F3F62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F3F62">
        <w:rPr>
          <w:rFonts w:ascii="Times New Roman" w:hAnsi="Times New Roman" w:cs="Times New Roman"/>
          <w:b/>
          <w:sz w:val="28"/>
          <w:szCs w:val="28"/>
        </w:rPr>
        <w:t>Какие обычаи, связанные с родным языком, есть в семьях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0B9C" w:rsidRDefault="007F3F62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определяет варианты функционирования языка в семье</w:t>
      </w:r>
      <w:r w:rsidR="0033279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отчасти в общественной среде</w:t>
      </w:r>
      <w:r w:rsidR="00332790">
        <w:rPr>
          <w:rFonts w:ascii="Times New Roman" w:hAnsi="Times New Roman" w:cs="Times New Roman"/>
          <w:sz w:val="28"/>
          <w:szCs w:val="28"/>
        </w:rPr>
        <w:t xml:space="preserve"> помимо простого общения</w:t>
      </w:r>
      <w:r w:rsidR="00396D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6D7E">
        <w:rPr>
          <w:rFonts w:ascii="Times New Roman" w:hAnsi="Times New Roman" w:cs="Times New Roman"/>
          <w:sz w:val="28"/>
          <w:szCs w:val="28"/>
        </w:rPr>
        <w:t>Данные показывают, что во многих семьях существует практика читать (книги, журналы, газеты, сайты) и/или слушать (теле, радиопередачи), и/или говорить (петь) на родном я</w:t>
      </w:r>
      <w:r w:rsidR="001D0367">
        <w:rPr>
          <w:rFonts w:ascii="Times New Roman" w:hAnsi="Times New Roman" w:cs="Times New Roman"/>
          <w:sz w:val="28"/>
          <w:szCs w:val="28"/>
        </w:rPr>
        <w:t>зыке, которая может быть условие</w:t>
      </w:r>
      <w:r w:rsidR="00396D7E">
        <w:rPr>
          <w:rFonts w:ascii="Times New Roman" w:hAnsi="Times New Roman" w:cs="Times New Roman"/>
          <w:sz w:val="28"/>
          <w:szCs w:val="28"/>
        </w:rPr>
        <w:t xml:space="preserve">м </w:t>
      </w:r>
      <w:r w:rsidR="001D0367">
        <w:rPr>
          <w:rFonts w:ascii="Times New Roman" w:hAnsi="Times New Roman" w:cs="Times New Roman"/>
          <w:sz w:val="28"/>
          <w:szCs w:val="28"/>
        </w:rPr>
        <w:t xml:space="preserve">для </w:t>
      </w:r>
      <w:r w:rsidR="00396D7E">
        <w:rPr>
          <w:rFonts w:ascii="Times New Roman" w:hAnsi="Times New Roman" w:cs="Times New Roman"/>
          <w:sz w:val="28"/>
          <w:szCs w:val="28"/>
        </w:rPr>
        <w:t>поддержания ко</w:t>
      </w:r>
      <w:r w:rsidR="001D0367">
        <w:rPr>
          <w:rFonts w:ascii="Times New Roman" w:hAnsi="Times New Roman" w:cs="Times New Roman"/>
          <w:sz w:val="28"/>
          <w:szCs w:val="28"/>
        </w:rPr>
        <w:t>ммуникативных умений детей</w:t>
      </w:r>
      <w:r w:rsidR="00396D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6D7E" w:rsidRDefault="00396D7E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96D7E">
        <w:rPr>
          <w:rFonts w:ascii="Times New Roman" w:hAnsi="Times New Roman" w:cs="Times New Roman"/>
          <w:b/>
          <w:sz w:val="28"/>
          <w:szCs w:val="28"/>
        </w:rPr>
        <w:t>Интересно ли родителям поучаствовать в семейном проекте или конкурсе, связанном с родными языками, которые будет проводить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D7E" w:rsidRDefault="00396D7E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согласны поу</w:t>
      </w:r>
      <w:r w:rsidR="001D0367">
        <w:rPr>
          <w:rFonts w:ascii="Times New Roman" w:hAnsi="Times New Roman" w:cs="Times New Roman"/>
          <w:sz w:val="28"/>
          <w:szCs w:val="28"/>
        </w:rPr>
        <w:t xml:space="preserve">частвовать в таком мероприятии </w:t>
      </w:r>
      <w:r>
        <w:rPr>
          <w:rFonts w:ascii="Times New Roman" w:hAnsi="Times New Roman" w:cs="Times New Roman"/>
          <w:sz w:val="28"/>
          <w:szCs w:val="28"/>
        </w:rPr>
        <w:t>(42,7%, 42,7%, 37,4%, 54,5%), значительная часть затруднилась ответить (23,8%, 33,4%, 43%, 22,7%).</w:t>
      </w:r>
    </w:p>
    <w:p w:rsidR="00396D7E" w:rsidRDefault="00396D7E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96D7E">
        <w:rPr>
          <w:rFonts w:ascii="Times New Roman" w:hAnsi="Times New Roman" w:cs="Times New Roman"/>
          <w:b/>
          <w:sz w:val="28"/>
          <w:szCs w:val="28"/>
        </w:rPr>
        <w:t xml:space="preserve">Какая ситуация в будущем была бы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Pr="00396D7E">
        <w:rPr>
          <w:rFonts w:ascii="Times New Roman" w:hAnsi="Times New Roman" w:cs="Times New Roman"/>
          <w:b/>
          <w:sz w:val="28"/>
          <w:szCs w:val="28"/>
        </w:rPr>
        <w:t>приятна или желанна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D7E" w:rsidRDefault="00396D7E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158B0">
        <w:rPr>
          <w:rFonts w:ascii="Times New Roman" w:hAnsi="Times New Roman" w:cs="Times New Roman"/>
          <w:sz w:val="28"/>
          <w:szCs w:val="28"/>
        </w:rPr>
        <w:t>связан с выявлением ценностного отношения родителей к родному языку и их желания передавать языковые знания своим детям.</w:t>
      </w:r>
    </w:p>
    <w:p w:rsidR="00B158B0" w:rsidRDefault="00B158B0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родителей указали, что они желают, чтобы их дети и внуки говорили на родном (нерусском) языке (64,8%, 49,7%, 61,4%, 45,4%).</w:t>
      </w:r>
      <w:r w:rsidR="000D2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80" w:rsidRDefault="000D2B80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родители с родными удмуртским</w:t>
      </w:r>
      <w:r w:rsidR="003E1CF2">
        <w:rPr>
          <w:rFonts w:ascii="Times New Roman" w:hAnsi="Times New Roman" w:cs="Times New Roman"/>
          <w:sz w:val="28"/>
          <w:szCs w:val="28"/>
        </w:rPr>
        <w:t xml:space="preserve"> и марийским</w:t>
      </w:r>
      <w:r>
        <w:rPr>
          <w:rFonts w:ascii="Times New Roman" w:hAnsi="Times New Roman" w:cs="Times New Roman"/>
          <w:sz w:val="28"/>
          <w:szCs w:val="28"/>
        </w:rPr>
        <w:t xml:space="preserve"> языком в большем числе </w:t>
      </w:r>
      <w:r w:rsidR="00894B27">
        <w:rPr>
          <w:rFonts w:ascii="Times New Roman" w:hAnsi="Times New Roman" w:cs="Times New Roman"/>
          <w:sz w:val="28"/>
          <w:szCs w:val="28"/>
        </w:rPr>
        <w:t xml:space="preserve">указали </w:t>
      </w:r>
      <w:r w:rsidR="004356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жела</w:t>
      </w:r>
      <w:r w:rsidR="00894B27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, чтобы их дети говорили на родном языке в будущем, чем </w:t>
      </w:r>
      <w:r w:rsidR="00894B27">
        <w:rPr>
          <w:rFonts w:ascii="Times New Roman" w:hAnsi="Times New Roman" w:cs="Times New Roman"/>
          <w:sz w:val="28"/>
          <w:szCs w:val="28"/>
        </w:rPr>
        <w:t xml:space="preserve">отметившие </w:t>
      </w:r>
      <w:r>
        <w:rPr>
          <w:rFonts w:ascii="Times New Roman" w:hAnsi="Times New Roman" w:cs="Times New Roman"/>
          <w:sz w:val="28"/>
          <w:szCs w:val="28"/>
        </w:rPr>
        <w:t xml:space="preserve">общение со своими детьми на родном языке </w:t>
      </w:r>
      <w:r w:rsidR="005C6689">
        <w:rPr>
          <w:rFonts w:ascii="Times New Roman" w:hAnsi="Times New Roman" w:cs="Times New Roman"/>
          <w:sz w:val="28"/>
          <w:szCs w:val="28"/>
        </w:rPr>
        <w:t>в настоящ</w:t>
      </w:r>
      <w:r w:rsidR="00ED6A30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(постоянно или в равном количестве на двух языках). То есть, такая ситуация приятна даже тем, кто вообще не общается</w:t>
      </w:r>
      <w:r w:rsidR="00894B27">
        <w:rPr>
          <w:rFonts w:ascii="Times New Roman" w:hAnsi="Times New Roman" w:cs="Times New Roman"/>
          <w:sz w:val="28"/>
          <w:szCs w:val="28"/>
        </w:rPr>
        <w:t xml:space="preserve"> или редко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367">
        <w:rPr>
          <w:rFonts w:ascii="Times New Roman" w:hAnsi="Times New Roman" w:cs="Times New Roman"/>
          <w:sz w:val="28"/>
          <w:szCs w:val="28"/>
        </w:rPr>
        <w:t xml:space="preserve">со своими детьми </w:t>
      </w:r>
      <w:r>
        <w:rPr>
          <w:rFonts w:ascii="Times New Roman" w:hAnsi="Times New Roman" w:cs="Times New Roman"/>
          <w:sz w:val="28"/>
          <w:szCs w:val="28"/>
        </w:rPr>
        <w:t>на родном языке</w:t>
      </w:r>
      <w:r w:rsidR="00894B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4B2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94B27">
        <w:rPr>
          <w:rFonts w:ascii="Times New Roman" w:hAnsi="Times New Roman" w:cs="Times New Roman"/>
          <w:sz w:val="28"/>
          <w:szCs w:val="28"/>
        </w:rPr>
        <w:t>. Таблицу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CF2" w:rsidRDefault="003E1CF2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 с родным татарским и коми-пермяцким языком, наоборот, в меньшем числе</w:t>
      </w:r>
      <w:r w:rsidR="001D0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общающимися с детьми постоянно и</w:t>
      </w:r>
      <w:r w:rsidR="0043563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равном количестве на двух языках, желали бы, чтобы их дети</w:t>
      </w:r>
      <w:r w:rsidR="00894B27">
        <w:rPr>
          <w:rFonts w:ascii="Times New Roman" w:hAnsi="Times New Roman" w:cs="Times New Roman"/>
          <w:sz w:val="28"/>
          <w:szCs w:val="28"/>
        </w:rPr>
        <w:t xml:space="preserve"> и внуки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B27">
        <w:rPr>
          <w:rFonts w:ascii="Times New Roman" w:hAnsi="Times New Roman" w:cs="Times New Roman"/>
          <w:sz w:val="28"/>
          <w:szCs w:val="28"/>
        </w:rPr>
        <w:t xml:space="preserve">в будущем </w:t>
      </w:r>
      <w:r>
        <w:rPr>
          <w:rFonts w:ascii="Times New Roman" w:hAnsi="Times New Roman" w:cs="Times New Roman"/>
          <w:sz w:val="28"/>
          <w:szCs w:val="28"/>
        </w:rPr>
        <w:t>говорили на родном языке.</w:t>
      </w:r>
      <w:proofErr w:type="gramEnd"/>
    </w:p>
    <w:p w:rsidR="0099599B" w:rsidRDefault="00995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4B27" w:rsidRDefault="00894B27" w:rsidP="00894B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894B27" w:rsidRDefault="00894B27" w:rsidP="00894B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ответов об общении с детьми на родном языке и желаемой ситуации в будущем</w:t>
      </w:r>
    </w:p>
    <w:tbl>
      <w:tblPr>
        <w:tblStyle w:val="a5"/>
        <w:tblW w:w="0" w:type="auto"/>
        <w:tblLook w:val="04A0"/>
      </w:tblPr>
      <w:tblGrid>
        <w:gridCol w:w="2943"/>
        <w:gridCol w:w="1701"/>
        <w:gridCol w:w="1701"/>
        <w:gridCol w:w="1701"/>
        <w:gridCol w:w="1525"/>
      </w:tblGrid>
      <w:tr w:rsidR="00842655" w:rsidTr="00842655">
        <w:tc>
          <w:tcPr>
            <w:tcW w:w="2943" w:type="dxa"/>
            <w:shd w:val="clear" w:color="auto" w:fill="F2DBDB" w:themeFill="accent2" w:themeFillTint="33"/>
          </w:tcPr>
          <w:p w:rsidR="00842655" w:rsidRDefault="00842655" w:rsidP="00842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42655" w:rsidRDefault="00842655" w:rsidP="00842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татарский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42655" w:rsidRDefault="00842655" w:rsidP="00842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коми-пермяцкий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42655" w:rsidRDefault="00842655" w:rsidP="00842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удмуртский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842655" w:rsidRDefault="00842655" w:rsidP="00842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марийский</w:t>
            </w:r>
          </w:p>
        </w:tc>
      </w:tr>
      <w:tr w:rsidR="00842655" w:rsidTr="00842655">
        <w:tc>
          <w:tcPr>
            <w:tcW w:w="2943" w:type="dxa"/>
            <w:shd w:val="clear" w:color="auto" w:fill="DBE5F1" w:themeFill="accent1" w:themeFillTint="33"/>
          </w:tcPr>
          <w:p w:rsidR="00842655" w:rsidRDefault="00842655" w:rsidP="00842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Общаюсь с ребенком постоянно или в равном количестве на родном и русском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77,8%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64,2%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42655" w:rsidRDefault="003E1CF2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32,8%</w:t>
            </w:r>
          </w:p>
        </w:tc>
        <w:tc>
          <w:tcPr>
            <w:tcW w:w="1525" w:type="dxa"/>
            <w:shd w:val="clear" w:color="auto" w:fill="DBE5F1" w:themeFill="accent1" w:themeFillTint="33"/>
          </w:tcPr>
          <w:p w:rsidR="00842655" w:rsidRDefault="003E1CF2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842655" w:rsidTr="00842655">
        <w:tc>
          <w:tcPr>
            <w:tcW w:w="2943" w:type="dxa"/>
            <w:shd w:val="clear" w:color="auto" w:fill="EAF1DD" w:themeFill="accent3" w:themeFillTint="33"/>
          </w:tcPr>
          <w:p w:rsidR="00842655" w:rsidRDefault="00842655" w:rsidP="00842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семьях детей и внуков знают и говорят на родном (нерусском) языке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64,8%,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49,7%,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61,4%,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45,4%</w:t>
            </w:r>
          </w:p>
        </w:tc>
      </w:tr>
    </w:tbl>
    <w:p w:rsidR="00842655" w:rsidRDefault="00842655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8B0" w:rsidRDefault="00B158B0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месте ответы о том, что</w:t>
      </w:r>
      <w:r w:rsidR="000D2B80">
        <w:rPr>
          <w:rFonts w:ascii="Times New Roman" w:hAnsi="Times New Roman" w:cs="Times New Roman"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sz w:val="28"/>
          <w:szCs w:val="28"/>
        </w:rPr>
        <w:t xml:space="preserve"> желают, чтобы </w:t>
      </w:r>
      <w:r w:rsidR="000D2B8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дети знали язык, но не говорили на нем (17,5%, 30,1%, 21,8%, 22,7%).</w:t>
      </w:r>
    </w:p>
    <w:p w:rsidR="00B158B0" w:rsidRDefault="00B158B0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</w:t>
      </w:r>
      <w:r w:rsidR="003E1CF2">
        <w:rPr>
          <w:rFonts w:ascii="Times New Roman" w:hAnsi="Times New Roman" w:cs="Times New Roman"/>
          <w:sz w:val="28"/>
          <w:szCs w:val="28"/>
        </w:rPr>
        <w:t xml:space="preserve"> меньший процент</w:t>
      </w:r>
      <w:r>
        <w:rPr>
          <w:rFonts w:ascii="Times New Roman" w:hAnsi="Times New Roman" w:cs="Times New Roman"/>
          <w:sz w:val="28"/>
          <w:szCs w:val="28"/>
        </w:rPr>
        <w:t xml:space="preserve"> опрошенных выбрал ответ, что они затрудняются или не желают, чтобы </w:t>
      </w:r>
      <w:r w:rsidR="003E1CF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дети знали и говорили на родном языке.</w:t>
      </w:r>
      <w:r w:rsidR="001D0367">
        <w:rPr>
          <w:rFonts w:ascii="Times New Roman" w:hAnsi="Times New Roman" w:cs="Times New Roman"/>
          <w:sz w:val="28"/>
          <w:szCs w:val="28"/>
        </w:rPr>
        <w:t xml:space="preserve"> Отметим, </w:t>
      </w:r>
      <w:r w:rsidR="00894B27">
        <w:rPr>
          <w:rFonts w:ascii="Times New Roman" w:hAnsi="Times New Roman" w:cs="Times New Roman"/>
          <w:sz w:val="28"/>
          <w:szCs w:val="28"/>
        </w:rPr>
        <w:t xml:space="preserve">что число выбравших </w:t>
      </w:r>
      <w:r w:rsidR="00842655">
        <w:rPr>
          <w:rFonts w:ascii="Times New Roman" w:hAnsi="Times New Roman" w:cs="Times New Roman"/>
          <w:sz w:val="28"/>
          <w:szCs w:val="28"/>
        </w:rPr>
        <w:t>незнание родного языка в будущем их детьми и внуками</w:t>
      </w:r>
      <w:r w:rsidR="00894B27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842655">
        <w:rPr>
          <w:rFonts w:ascii="Times New Roman" w:hAnsi="Times New Roman" w:cs="Times New Roman"/>
          <w:sz w:val="28"/>
          <w:szCs w:val="28"/>
        </w:rPr>
        <w:t>, чем выбра</w:t>
      </w:r>
      <w:r w:rsidR="001D0367">
        <w:rPr>
          <w:rFonts w:ascii="Times New Roman" w:hAnsi="Times New Roman" w:cs="Times New Roman"/>
          <w:sz w:val="28"/>
          <w:szCs w:val="28"/>
        </w:rPr>
        <w:t>вшие</w:t>
      </w:r>
      <w:r w:rsidR="00842655">
        <w:rPr>
          <w:rFonts w:ascii="Times New Roman" w:hAnsi="Times New Roman" w:cs="Times New Roman"/>
          <w:sz w:val="28"/>
          <w:szCs w:val="28"/>
        </w:rPr>
        <w:t xml:space="preserve"> обучение без родного языка</w:t>
      </w:r>
      <w:r w:rsidR="00894B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4B2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94B27">
        <w:rPr>
          <w:rFonts w:ascii="Times New Roman" w:hAnsi="Times New Roman" w:cs="Times New Roman"/>
          <w:sz w:val="28"/>
          <w:szCs w:val="28"/>
        </w:rPr>
        <w:t>. Таблицу 5)</w:t>
      </w:r>
      <w:r w:rsidR="00842655">
        <w:rPr>
          <w:rFonts w:ascii="Times New Roman" w:hAnsi="Times New Roman" w:cs="Times New Roman"/>
          <w:sz w:val="28"/>
          <w:szCs w:val="28"/>
        </w:rPr>
        <w:t>.</w:t>
      </w:r>
      <w:r w:rsidR="00894B27">
        <w:rPr>
          <w:rFonts w:ascii="Times New Roman" w:hAnsi="Times New Roman" w:cs="Times New Roman"/>
          <w:sz w:val="28"/>
          <w:szCs w:val="28"/>
        </w:rPr>
        <w:t xml:space="preserve"> То есть, даже те родители, которые не желают, чтобы их дети </w:t>
      </w:r>
      <w:proofErr w:type="gramStart"/>
      <w:r w:rsidR="00894B27">
        <w:rPr>
          <w:rFonts w:ascii="Times New Roman" w:hAnsi="Times New Roman" w:cs="Times New Roman"/>
          <w:sz w:val="28"/>
          <w:szCs w:val="28"/>
        </w:rPr>
        <w:t>учили язык в школе в гипотетической ситуации выбирают</w:t>
      </w:r>
      <w:proofErr w:type="gramEnd"/>
      <w:r w:rsidR="00894B27">
        <w:rPr>
          <w:rFonts w:ascii="Times New Roman" w:hAnsi="Times New Roman" w:cs="Times New Roman"/>
          <w:sz w:val="28"/>
          <w:szCs w:val="28"/>
        </w:rPr>
        <w:t xml:space="preserve"> вариант о знании их потомками родного языка.</w:t>
      </w:r>
    </w:p>
    <w:p w:rsidR="00894B27" w:rsidRDefault="00894B27" w:rsidP="00894B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894B27" w:rsidRDefault="00894B27" w:rsidP="00894B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ответов о форме обучения и желаемой ситуации в будущем</w:t>
      </w:r>
    </w:p>
    <w:tbl>
      <w:tblPr>
        <w:tblStyle w:val="a5"/>
        <w:tblW w:w="0" w:type="auto"/>
        <w:tblLook w:val="04A0"/>
      </w:tblPr>
      <w:tblGrid>
        <w:gridCol w:w="2943"/>
        <w:gridCol w:w="1701"/>
        <w:gridCol w:w="1701"/>
        <w:gridCol w:w="1701"/>
        <w:gridCol w:w="1525"/>
      </w:tblGrid>
      <w:tr w:rsidR="00842655" w:rsidTr="00842655">
        <w:tc>
          <w:tcPr>
            <w:tcW w:w="2943" w:type="dxa"/>
            <w:shd w:val="clear" w:color="auto" w:fill="F2DBDB" w:themeFill="accent2" w:themeFillTint="33"/>
          </w:tcPr>
          <w:p w:rsidR="00842655" w:rsidRDefault="00842655" w:rsidP="007C1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42655" w:rsidRDefault="00842655" w:rsidP="007C1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татарский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42655" w:rsidRDefault="00842655" w:rsidP="007C1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коми-пермяцкий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842655" w:rsidRDefault="00842655" w:rsidP="007C1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удмуртский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842655" w:rsidRDefault="00842655" w:rsidP="007C1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марийский</w:t>
            </w:r>
          </w:p>
        </w:tc>
      </w:tr>
      <w:tr w:rsidR="00842655" w:rsidTr="00842655">
        <w:tc>
          <w:tcPr>
            <w:tcW w:w="2943" w:type="dxa"/>
            <w:shd w:val="clear" w:color="auto" w:fill="DBE5F1" w:themeFill="accent1" w:themeFillTint="33"/>
          </w:tcPr>
          <w:p w:rsidR="00842655" w:rsidRDefault="00842655" w:rsidP="007C1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без родного языка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9,7%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14,5%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21,8%</w:t>
            </w:r>
          </w:p>
        </w:tc>
        <w:tc>
          <w:tcPr>
            <w:tcW w:w="1525" w:type="dxa"/>
            <w:shd w:val="clear" w:color="auto" w:fill="DBE5F1" w:themeFill="accent1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31,8%</w:t>
            </w:r>
          </w:p>
        </w:tc>
      </w:tr>
      <w:tr w:rsidR="00842655" w:rsidTr="00842655">
        <w:tc>
          <w:tcPr>
            <w:tcW w:w="2943" w:type="dxa"/>
            <w:shd w:val="clear" w:color="auto" w:fill="EAF1DD" w:themeFill="accent3" w:themeFillTint="33"/>
          </w:tcPr>
          <w:p w:rsidR="00842655" w:rsidRDefault="00842655" w:rsidP="007C19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семьях детей и внуков не знают и не говорят на родном (нерусском) языке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  <w:tc>
          <w:tcPr>
            <w:tcW w:w="1525" w:type="dxa"/>
            <w:shd w:val="clear" w:color="auto" w:fill="EAF1DD" w:themeFill="accent3" w:themeFillTint="33"/>
          </w:tcPr>
          <w:p w:rsidR="00842655" w:rsidRDefault="00842655" w:rsidP="008426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13,6%</w:t>
            </w:r>
          </w:p>
        </w:tc>
      </w:tr>
    </w:tbl>
    <w:p w:rsidR="00842655" w:rsidRDefault="00842655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CF2" w:rsidRDefault="00894B27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</w:t>
      </w:r>
      <w:r w:rsidR="00B3535C">
        <w:rPr>
          <w:rFonts w:ascii="Times New Roman" w:hAnsi="Times New Roman" w:cs="Times New Roman"/>
          <w:sz w:val="28"/>
          <w:szCs w:val="28"/>
        </w:rPr>
        <w:t xml:space="preserve">ротиворечащие друг другу ответы </w:t>
      </w:r>
      <w:r w:rsidR="001D0367">
        <w:rPr>
          <w:rFonts w:ascii="Times New Roman" w:hAnsi="Times New Roman" w:cs="Times New Roman"/>
          <w:sz w:val="28"/>
          <w:szCs w:val="28"/>
        </w:rPr>
        <w:t>указываю</w:t>
      </w:r>
      <w:r w:rsidR="003E1CF2">
        <w:rPr>
          <w:rFonts w:ascii="Times New Roman" w:hAnsi="Times New Roman" w:cs="Times New Roman"/>
          <w:sz w:val="28"/>
          <w:szCs w:val="28"/>
        </w:rPr>
        <w:t>т на то,</w:t>
      </w:r>
      <w:r w:rsidR="001D0367">
        <w:rPr>
          <w:rFonts w:ascii="Times New Roman" w:hAnsi="Times New Roman" w:cs="Times New Roman"/>
          <w:sz w:val="28"/>
          <w:szCs w:val="28"/>
        </w:rPr>
        <w:t xml:space="preserve"> что не все родители задумываются </w:t>
      </w:r>
      <w:r w:rsidR="003E1CF2">
        <w:rPr>
          <w:rFonts w:ascii="Times New Roman" w:hAnsi="Times New Roman" w:cs="Times New Roman"/>
          <w:sz w:val="28"/>
          <w:szCs w:val="28"/>
        </w:rPr>
        <w:t>о значении родного языка в их жизни, о современных условиях, которые влияют на знания языка.</w:t>
      </w:r>
    </w:p>
    <w:p w:rsidR="00894B27" w:rsidRDefault="00894B27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726" w:rsidRDefault="00136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4B27" w:rsidRDefault="00136726" w:rsidP="00136726">
      <w:pPr>
        <w:pStyle w:val="1"/>
        <w:jc w:val="center"/>
      </w:pPr>
      <w:bookmarkStart w:id="95" w:name="_Toc75440443"/>
      <w:r>
        <w:lastRenderedPageBreak/>
        <w:t>Рекомендации по итогам мониторинга</w:t>
      </w:r>
      <w:bookmarkEnd w:id="95"/>
    </w:p>
    <w:p w:rsidR="00894B27" w:rsidRDefault="00894B27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F06" w:rsidRDefault="00171F06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ответы педагогов и родителей, можно предложить ряд мер, которые бы способствовали развитию системы преподавания родных языков в Пермском крае.</w:t>
      </w:r>
    </w:p>
    <w:p w:rsidR="00894B27" w:rsidRDefault="00136726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71F06">
        <w:rPr>
          <w:rFonts w:ascii="Times New Roman" w:hAnsi="Times New Roman" w:cs="Times New Roman"/>
          <w:sz w:val="28"/>
          <w:szCs w:val="28"/>
        </w:rPr>
        <w:t xml:space="preserve">Учет преемственности в изучении родных языков, организация непрерывного обучения на разных ступенях образования. </w:t>
      </w:r>
    </w:p>
    <w:p w:rsidR="00136726" w:rsidRDefault="00136726" w:rsidP="0013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Организация и проведение курсов и других образовательных мероприятий для учителей родного (русского) языка, для воспитателей детских садов по родным языкам.</w:t>
      </w:r>
    </w:p>
    <w:p w:rsidR="00136726" w:rsidRDefault="00136726" w:rsidP="0013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Создание или пополнение базы методической и дидактической литературы по родным языкам в образовательных организациях.</w:t>
      </w:r>
    </w:p>
    <w:p w:rsidR="000466D6" w:rsidRDefault="000466D6" w:rsidP="0013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Проведения с учителями родного языка мероприятий по обмену опытом, конкурсов, поощрение инновационной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36726" w:rsidRDefault="000466D6" w:rsidP="0013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6726">
        <w:rPr>
          <w:rFonts w:ascii="Times New Roman" w:hAnsi="Times New Roman" w:cs="Times New Roman"/>
          <w:sz w:val="28"/>
          <w:szCs w:val="28"/>
        </w:rPr>
        <w:t xml:space="preserve">. Информирование родителей </w:t>
      </w:r>
      <w:r w:rsidR="0001185A">
        <w:rPr>
          <w:rFonts w:ascii="Times New Roman" w:hAnsi="Times New Roman" w:cs="Times New Roman"/>
          <w:sz w:val="28"/>
          <w:szCs w:val="28"/>
        </w:rPr>
        <w:t>об</w:t>
      </w:r>
      <w:r w:rsidR="00136726">
        <w:rPr>
          <w:rFonts w:ascii="Times New Roman" w:hAnsi="Times New Roman" w:cs="Times New Roman"/>
          <w:sz w:val="28"/>
          <w:szCs w:val="28"/>
        </w:rPr>
        <w:t xml:space="preserve"> особенностя</w:t>
      </w:r>
      <w:r w:rsidR="0001185A">
        <w:rPr>
          <w:rFonts w:ascii="Times New Roman" w:hAnsi="Times New Roman" w:cs="Times New Roman"/>
          <w:sz w:val="28"/>
          <w:szCs w:val="28"/>
        </w:rPr>
        <w:t>х</w:t>
      </w:r>
      <w:r w:rsidR="00136726">
        <w:rPr>
          <w:rFonts w:ascii="Times New Roman" w:hAnsi="Times New Roman" w:cs="Times New Roman"/>
          <w:sz w:val="28"/>
          <w:szCs w:val="28"/>
        </w:rPr>
        <w:t xml:space="preserve"> </w:t>
      </w:r>
      <w:r w:rsidR="0001185A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="00136726">
        <w:rPr>
          <w:rFonts w:ascii="Times New Roman" w:hAnsi="Times New Roman" w:cs="Times New Roman"/>
          <w:sz w:val="28"/>
          <w:szCs w:val="28"/>
        </w:rPr>
        <w:t>детей-билингвов</w:t>
      </w:r>
      <w:proofErr w:type="spellEnd"/>
      <w:r w:rsidR="00136726">
        <w:rPr>
          <w:rFonts w:ascii="Times New Roman" w:hAnsi="Times New Roman" w:cs="Times New Roman"/>
          <w:sz w:val="28"/>
          <w:szCs w:val="28"/>
        </w:rPr>
        <w:t xml:space="preserve">, </w:t>
      </w:r>
      <w:r w:rsidR="00765B9E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136726">
        <w:rPr>
          <w:rFonts w:ascii="Times New Roman" w:hAnsi="Times New Roman" w:cs="Times New Roman"/>
          <w:sz w:val="28"/>
          <w:szCs w:val="28"/>
        </w:rPr>
        <w:t xml:space="preserve">с позитивными сторонами изучения родных языков, </w:t>
      </w:r>
      <w:r w:rsidR="0001185A">
        <w:rPr>
          <w:rFonts w:ascii="Times New Roman" w:hAnsi="Times New Roman" w:cs="Times New Roman"/>
          <w:sz w:val="28"/>
          <w:szCs w:val="28"/>
        </w:rPr>
        <w:t>с получаемыми компетенциями, развитием знаний и навыков, с вариантами поддержки знаний по родному языку в семье и обществе.</w:t>
      </w:r>
    </w:p>
    <w:p w:rsidR="0001185A" w:rsidRDefault="000466D6" w:rsidP="0013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185A">
        <w:rPr>
          <w:rFonts w:ascii="Times New Roman" w:hAnsi="Times New Roman" w:cs="Times New Roman"/>
          <w:sz w:val="28"/>
          <w:szCs w:val="28"/>
        </w:rPr>
        <w:t xml:space="preserve">. Изучение вопроса </w:t>
      </w:r>
      <w:proofErr w:type="spellStart"/>
      <w:r w:rsidR="0001185A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01185A">
        <w:rPr>
          <w:rFonts w:ascii="Times New Roman" w:hAnsi="Times New Roman" w:cs="Times New Roman"/>
          <w:sz w:val="28"/>
          <w:szCs w:val="28"/>
        </w:rPr>
        <w:t xml:space="preserve"> родных языков в профессиональных сферах для более четкого выстраивания системы </w:t>
      </w:r>
      <w:proofErr w:type="spellStart"/>
      <w:r w:rsidR="0001185A"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 w:rsidR="0001185A">
        <w:rPr>
          <w:rFonts w:ascii="Times New Roman" w:hAnsi="Times New Roman" w:cs="Times New Roman"/>
          <w:sz w:val="28"/>
          <w:szCs w:val="28"/>
        </w:rPr>
        <w:t xml:space="preserve"> ориентации учащихся.</w:t>
      </w:r>
    </w:p>
    <w:p w:rsidR="00894B27" w:rsidRDefault="00894B27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85A" w:rsidRDefault="0001185A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B27" w:rsidRDefault="00894B27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94B27" w:rsidSect="0030723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CF2" w:rsidRPr="003E1CF2" w:rsidRDefault="00B3535C" w:rsidP="00833ADE">
      <w:pPr>
        <w:pStyle w:val="1"/>
        <w:jc w:val="center"/>
      </w:pPr>
      <w:bookmarkStart w:id="96" w:name="_Toc75363662"/>
      <w:bookmarkStart w:id="97" w:name="_Toc75363716"/>
      <w:bookmarkStart w:id="98" w:name="_Toc75440444"/>
      <w:r>
        <w:lastRenderedPageBreak/>
        <w:t>Приложение 1</w:t>
      </w:r>
      <w:bookmarkStart w:id="99" w:name="_Toc75363663"/>
      <w:bookmarkEnd w:id="96"/>
      <w:r w:rsidR="00833ADE">
        <w:t xml:space="preserve">. </w:t>
      </w:r>
      <w:r w:rsidR="003E1CF2" w:rsidRPr="003E1CF2">
        <w:t>О преподавании родного (нерусского) языка в учреждениях дошкольного образования Пермского края</w:t>
      </w:r>
      <w:bookmarkEnd w:id="97"/>
      <w:bookmarkEnd w:id="98"/>
      <w:bookmarkEnd w:id="99"/>
    </w:p>
    <w:p w:rsidR="003E1CF2" w:rsidRDefault="003E1CF2" w:rsidP="007C1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36"/>
        <w:gridCol w:w="2249"/>
        <w:gridCol w:w="2067"/>
        <w:gridCol w:w="2209"/>
        <w:gridCol w:w="2190"/>
        <w:gridCol w:w="2086"/>
        <w:gridCol w:w="1749"/>
      </w:tblGrid>
      <w:tr w:rsidR="003E1CF2" w:rsidRPr="00D14D38" w:rsidTr="003E1CF2">
        <w:tc>
          <w:tcPr>
            <w:tcW w:w="2236" w:type="dxa"/>
          </w:tcPr>
          <w:p w:rsidR="003E1CF2" w:rsidRPr="00D14D38" w:rsidRDefault="003E1CF2" w:rsidP="003E1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>МО /ГО</w:t>
            </w:r>
          </w:p>
        </w:tc>
        <w:tc>
          <w:tcPr>
            <w:tcW w:w="2249" w:type="dxa"/>
          </w:tcPr>
          <w:p w:rsidR="003E1CF2" w:rsidRPr="00D14D38" w:rsidRDefault="003E1CF2" w:rsidP="003E1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подразделений</w:t>
            </w:r>
          </w:p>
        </w:tc>
        <w:tc>
          <w:tcPr>
            <w:tcW w:w="2067" w:type="dxa"/>
          </w:tcPr>
          <w:p w:rsidR="003E1CF2" w:rsidRPr="00D14D38" w:rsidRDefault="003E1CF2" w:rsidP="003E1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обучается детей</w:t>
            </w:r>
          </w:p>
        </w:tc>
        <w:tc>
          <w:tcPr>
            <w:tcW w:w="2209" w:type="dxa"/>
          </w:tcPr>
          <w:p w:rsidR="003E1CF2" w:rsidRPr="00D14D38" w:rsidRDefault="003E1CF2" w:rsidP="003E1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190" w:type="dxa"/>
          </w:tcPr>
          <w:p w:rsidR="003E1CF2" w:rsidRPr="00D14D38" w:rsidRDefault="003E1CF2" w:rsidP="003E1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>посещающих</w:t>
            </w:r>
            <w:proofErr w:type="gramEnd"/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по родному языку</w:t>
            </w:r>
          </w:p>
        </w:tc>
        <w:tc>
          <w:tcPr>
            <w:tcW w:w="2086" w:type="dxa"/>
          </w:tcPr>
          <w:p w:rsidR="003E1CF2" w:rsidRPr="00D14D38" w:rsidRDefault="003E1CF2" w:rsidP="003E1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педагогов, ведущих занятия по родному языку</w:t>
            </w:r>
          </w:p>
        </w:tc>
        <w:tc>
          <w:tcPr>
            <w:tcW w:w="1749" w:type="dxa"/>
          </w:tcPr>
          <w:p w:rsidR="003E1CF2" w:rsidRPr="00D14D38" w:rsidRDefault="003E1CF2" w:rsidP="003E1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педагогах по родному языку</w:t>
            </w:r>
          </w:p>
        </w:tc>
      </w:tr>
      <w:tr w:rsidR="003E1CF2" w:rsidRPr="00E62ADE" w:rsidTr="003E1CF2">
        <w:tc>
          <w:tcPr>
            <w:tcW w:w="14786" w:type="dxa"/>
            <w:gridSpan w:val="7"/>
          </w:tcPr>
          <w:p w:rsidR="003E1CF2" w:rsidRPr="00E62ADE" w:rsidRDefault="003E1CF2" w:rsidP="003E1CF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Родной коми-пермяцкий язык</w:t>
            </w:r>
          </w:p>
        </w:tc>
      </w:tr>
      <w:tr w:rsidR="003E1CF2" w:rsidTr="003E1CF2">
        <w:tc>
          <w:tcPr>
            <w:tcW w:w="2236" w:type="dxa"/>
          </w:tcPr>
          <w:p w:rsidR="003E1CF2" w:rsidRPr="00D14D38" w:rsidRDefault="003E1CF2" w:rsidP="003E1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14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Кудымкарский</w:t>
            </w:r>
            <w:proofErr w:type="spellEnd"/>
            <w:r w:rsidRPr="00D14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22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67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20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90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086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CF2" w:rsidTr="003E1CF2">
        <w:tc>
          <w:tcPr>
            <w:tcW w:w="2236" w:type="dxa"/>
          </w:tcPr>
          <w:p w:rsidR="003E1CF2" w:rsidRPr="00D14D38" w:rsidRDefault="003E1CF2" w:rsidP="003E1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14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Косинский</w:t>
            </w:r>
            <w:proofErr w:type="spellEnd"/>
            <w:r w:rsidRPr="00D14D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22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CF2" w:rsidRPr="00E62ADE" w:rsidTr="003E1CF2">
        <w:tc>
          <w:tcPr>
            <w:tcW w:w="2236" w:type="dxa"/>
          </w:tcPr>
          <w:p w:rsidR="003E1CF2" w:rsidRPr="00E62ADE" w:rsidRDefault="003E1CF2" w:rsidP="003E1CF2">
            <w:pPr>
              <w:jc w:val="righ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2249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2067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316</w:t>
            </w:r>
          </w:p>
        </w:tc>
        <w:tc>
          <w:tcPr>
            <w:tcW w:w="2209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53 (17% от общего числа)</w:t>
            </w:r>
          </w:p>
        </w:tc>
        <w:tc>
          <w:tcPr>
            <w:tcW w:w="2190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241 (76% от общего числа)</w:t>
            </w:r>
          </w:p>
        </w:tc>
        <w:tc>
          <w:tcPr>
            <w:tcW w:w="2086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17</w:t>
            </w:r>
          </w:p>
        </w:tc>
        <w:tc>
          <w:tcPr>
            <w:tcW w:w="1749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1 </w:t>
            </w:r>
            <w:proofErr w:type="spellStart"/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подр</w:t>
            </w:r>
            <w:proofErr w:type="spellEnd"/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</w:tc>
      </w:tr>
      <w:tr w:rsidR="003E1CF2" w:rsidRPr="00E62ADE" w:rsidTr="003E1CF2">
        <w:tc>
          <w:tcPr>
            <w:tcW w:w="14786" w:type="dxa"/>
            <w:gridSpan w:val="7"/>
          </w:tcPr>
          <w:p w:rsidR="003E1CF2" w:rsidRPr="00E62ADE" w:rsidRDefault="003E1CF2" w:rsidP="003E1CF2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Родной татарский язык</w:t>
            </w:r>
          </w:p>
        </w:tc>
      </w:tr>
      <w:tr w:rsidR="003E1CF2" w:rsidTr="003E1CF2">
        <w:tc>
          <w:tcPr>
            <w:tcW w:w="2236" w:type="dxa"/>
          </w:tcPr>
          <w:p w:rsidR="003E1CF2" w:rsidRPr="00125753" w:rsidRDefault="003E1CF2" w:rsidP="003E1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25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Бардмский</w:t>
            </w:r>
            <w:proofErr w:type="spellEnd"/>
            <w:r w:rsidRPr="00125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22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7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220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2086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CF2" w:rsidTr="003E1CF2">
        <w:tc>
          <w:tcPr>
            <w:tcW w:w="2236" w:type="dxa"/>
          </w:tcPr>
          <w:p w:rsidR="003E1CF2" w:rsidRPr="00125753" w:rsidRDefault="003E1CF2" w:rsidP="003E1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D4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Кунгурский</w:t>
            </w:r>
            <w:proofErr w:type="spellEnd"/>
            <w:r w:rsidRPr="008D47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22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0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86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CF2" w:rsidTr="003E1CF2">
        <w:tc>
          <w:tcPr>
            <w:tcW w:w="2236" w:type="dxa"/>
          </w:tcPr>
          <w:p w:rsidR="003E1CF2" w:rsidRPr="00125753" w:rsidRDefault="003E1CF2" w:rsidP="003E1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25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Кишерсткий</w:t>
            </w:r>
            <w:proofErr w:type="spellEnd"/>
            <w:r w:rsidRPr="00125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22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CF2" w:rsidTr="003E1CF2">
        <w:tc>
          <w:tcPr>
            <w:tcW w:w="2236" w:type="dxa"/>
          </w:tcPr>
          <w:p w:rsidR="003E1CF2" w:rsidRPr="00125753" w:rsidRDefault="003E1CF2" w:rsidP="003E1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25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Уинский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</w:t>
            </w:r>
          </w:p>
        </w:tc>
        <w:tc>
          <w:tcPr>
            <w:tcW w:w="22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0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90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86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CF2" w:rsidTr="003E1CF2">
        <w:tc>
          <w:tcPr>
            <w:tcW w:w="2236" w:type="dxa"/>
          </w:tcPr>
          <w:p w:rsidR="003E1CF2" w:rsidRPr="00125753" w:rsidRDefault="003E1CF2" w:rsidP="003E1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25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Октябрьский</w:t>
            </w:r>
            <w:proofErr w:type="gramEnd"/>
            <w:r w:rsidRPr="00125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</w:t>
            </w:r>
          </w:p>
        </w:tc>
        <w:tc>
          <w:tcPr>
            <w:tcW w:w="22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90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6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2" w:rsidTr="003E1CF2">
        <w:tc>
          <w:tcPr>
            <w:tcW w:w="2236" w:type="dxa"/>
          </w:tcPr>
          <w:p w:rsidR="003E1CF2" w:rsidRPr="00125753" w:rsidRDefault="003E1CF2" w:rsidP="003E1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25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Ординский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МР</w:t>
            </w:r>
          </w:p>
        </w:tc>
        <w:tc>
          <w:tcPr>
            <w:tcW w:w="22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0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6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2" w:rsidTr="003E1CF2">
        <w:tc>
          <w:tcPr>
            <w:tcW w:w="2236" w:type="dxa"/>
          </w:tcPr>
          <w:p w:rsidR="003E1CF2" w:rsidRPr="00125753" w:rsidRDefault="003E1CF2" w:rsidP="003E1C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125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 Пермь</w:t>
            </w:r>
          </w:p>
        </w:tc>
        <w:tc>
          <w:tcPr>
            <w:tcW w:w="22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0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90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86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:rsidR="003E1CF2" w:rsidRDefault="003E1CF2" w:rsidP="003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1CF2" w:rsidRPr="00E62ADE" w:rsidTr="003E1CF2">
        <w:tc>
          <w:tcPr>
            <w:tcW w:w="2236" w:type="dxa"/>
          </w:tcPr>
          <w:p w:rsidR="003E1CF2" w:rsidRPr="00E62ADE" w:rsidRDefault="003E1CF2" w:rsidP="003E1CF2">
            <w:pPr>
              <w:jc w:val="righ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ИТОГО</w:t>
            </w:r>
          </w:p>
        </w:tc>
        <w:tc>
          <w:tcPr>
            <w:tcW w:w="2249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33</w:t>
            </w:r>
          </w:p>
        </w:tc>
        <w:tc>
          <w:tcPr>
            <w:tcW w:w="2067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1562</w:t>
            </w:r>
          </w:p>
        </w:tc>
        <w:tc>
          <w:tcPr>
            <w:tcW w:w="2209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265</w:t>
            </w:r>
          </w:p>
        </w:tc>
        <w:tc>
          <w:tcPr>
            <w:tcW w:w="2190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1077</w:t>
            </w:r>
          </w:p>
        </w:tc>
        <w:tc>
          <w:tcPr>
            <w:tcW w:w="2086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98</w:t>
            </w:r>
          </w:p>
        </w:tc>
        <w:tc>
          <w:tcPr>
            <w:tcW w:w="1749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В 5 </w:t>
            </w:r>
            <w:proofErr w:type="spellStart"/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подр</w:t>
            </w:r>
            <w:proofErr w:type="spellEnd"/>
            <w:r w:rsidRPr="00E62ADE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</w:tc>
      </w:tr>
      <w:tr w:rsidR="003E1CF2" w:rsidRPr="00E62ADE" w:rsidTr="003E1CF2">
        <w:tc>
          <w:tcPr>
            <w:tcW w:w="2236" w:type="dxa"/>
          </w:tcPr>
          <w:p w:rsidR="003E1CF2" w:rsidRPr="00E62ADE" w:rsidRDefault="003E1CF2" w:rsidP="003E1CF2">
            <w:pPr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62AD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изучают родной (нерусский) язык в дошкольных организациях</w:t>
            </w:r>
          </w:p>
        </w:tc>
        <w:tc>
          <w:tcPr>
            <w:tcW w:w="2249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40</w:t>
            </w:r>
          </w:p>
        </w:tc>
        <w:tc>
          <w:tcPr>
            <w:tcW w:w="2067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1878</w:t>
            </w:r>
          </w:p>
        </w:tc>
        <w:tc>
          <w:tcPr>
            <w:tcW w:w="2209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318</w:t>
            </w:r>
          </w:p>
        </w:tc>
        <w:tc>
          <w:tcPr>
            <w:tcW w:w="2190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1318</w:t>
            </w:r>
          </w:p>
        </w:tc>
        <w:tc>
          <w:tcPr>
            <w:tcW w:w="2086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115</w:t>
            </w:r>
          </w:p>
        </w:tc>
        <w:tc>
          <w:tcPr>
            <w:tcW w:w="1749" w:type="dxa"/>
          </w:tcPr>
          <w:p w:rsidR="003E1CF2" w:rsidRPr="00E62ADE" w:rsidRDefault="003E1CF2" w:rsidP="003E1CF2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</w:tr>
    </w:tbl>
    <w:p w:rsidR="003E1CF2" w:rsidRDefault="003E1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CF2" w:rsidRPr="003E1CF2" w:rsidRDefault="00B3535C" w:rsidP="00833ADE">
      <w:pPr>
        <w:pStyle w:val="1"/>
        <w:jc w:val="center"/>
      </w:pPr>
      <w:bookmarkStart w:id="100" w:name="_Toc75363664"/>
      <w:bookmarkStart w:id="101" w:name="_Toc75363717"/>
      <w:bookmarkStart w:id="102" w:name="_Toc75440445"/>
      <w:r>
        <w:lastRenderedPageBreak/>
        <w:t>Приложение 2</w:t>
      </w:r>
      <w:bookmarkStart w:id="103" w:name="_Toc75363665"/>
      <w:bookmarkEnd w:id="100"/>
      <w:r w:rsidR="00833ADE">
        <w:t xml:space="preserve">. </w:t>
      </w:r>
      <w:r w:rsidR="003E1CF2" w:rsidRPr="003E1CF2">
        <w:t>Данные по опросу учителей родного языка</w:t>
      </w:r>
      <w:bookmarkEnd w:id="101"/>
      <w:bookmarkEnd w:id="102"/>
      <w:bookmarkEnd w:id="103"/>
    </w:p>
    <w:p w:rsidR="003E1CF2" w:rsidRDefault="003E1CF2" w:rsidP="003E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4"/>
        <w:gridCol w:w="2732"/>
        <w:gridCol w:w="2731"/>
        <w:gridCol w:w="2524"/>
        <w:gridCol w:w="2645"/>
        <w:gridCol w:w="1835"/>
        <w:gridCol w:w="1645"/>
      </w:tblGrid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817" w:type="dxa"/>
          </w:tcPr>
          <w:p w:rsidR="003E1CF2" w:rsidRDefault="003E1CF2" w:rsidP="0008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/ вопросы</w:t>
            </w:r>
          </w:p>
        </w:tc>
        <w:tc>
          <w:tcPr>
            <w:tcW w:w="2887" w:type="dxa"/>
          </w:tcPr>
          <w:p w:rsidR="003E1CF2" w:rsidRDefault="003E1CF2" w:rsidP="0008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учителей татарского языка и литературы</w:t>
            </w:r>
          </w:p>
        </w:tc>
        <w:tc>
          <w:tcPr>
            <w:tcW w:w="2635" w:type="dxa"/>
          </w:tcPr>
          <w:p w:rsidR="003E1CF2" w:rsidRPr="009F11E8" w:rsidRDefault="003E1CF2" w:rsidP="0008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Ответы учителей коми-пермяцкого языка и литературы</w:t>
            </w:r>
          </w:p>
        </w:tc>
        <w:tc>
          <w:tcPr>
            <w:tcW w:w="2750" w:type="dxa"/>
          </w:tcPr>
          <w:p w:rsidR="003E1CF2" w:rsidRDefault="003E1CF2" w:rsidP="0008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учителей русского языка</w:t>
            </w:r>
          </w:p>
        </w:tc>
        <w:tc>
          <w:tcPr>
            <w:tcW w:w="1668" w:type="dxa"/>
          </w:tcPr>
          <w:p w:rsidR="003E1CF2" w:rsidRDefault="00087D0D" w:rsidP="0008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преподавателей м</w:t>
            </w:r>
            <w:r w:rsidR="003E1CF2">
              <w:rPr>
                <w:rFonts w:ascii="Times New Roman" w:hAnsi="Times New Roman" w:cs="Times New Roman"/>
                <w:sz w:val="24"/>
                <w:szCs w:val="24"/>
              </w:rPr>
              <w:t>арийск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языка</w:t>
            </w:r>
          </w:p>
        </w:tc>
        <w:tc>
          <w:tcPr>
            <w:tcW w:w="1668" w:type="dxa"/>
          </w:tcPr>
          <w:p w:rsidR="003E1CF2" w:rsidRDefault="00087D0D" w:rsidP="0008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учителей у</w:t>
            </w:r>
            <w:r w:rsidR="003E1CF2">
              <w:rPr>
                <w:rFonts w:ascii="Times New Roman" w:hAnsi="Times New Roman" w:cs="Times New Roman"/>
                <w:sz w:val="24"/>
                <w:szCs w:val="24"/>
              </w:rPr>
              <w:t>дмуртск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языка</w:t>
            </w:r>
          </w:p>
        </w:tc>
      </w:tr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учтено анкет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Октябрьский, Пермский,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Кишертский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0" w:type="dxa"/>
          </w:tcPr>
          <w:p w:rsidR="003E1CF2" w:rsidRP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C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 Пермь, г. Кунгур, Пермский, Чайковский,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Чердынский,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Чусовской,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Горнозаводской,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Ильинский,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р-ны и округа)</w:t>
            </w:r>
            <w:proofErr w:type="gramEnd"/>
          </w:p>
        </w:tc>
        <w:tc>
          <w:tcPr>
            <w:tcW w:w="1668" w:type="dxa"/>
          </w:tcPr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Суксунский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округ)</w:t>
            </w:r>
          </w:p>
        </w:tc>
      </w:tr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педагогический стаж педагогов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стаж от 0 до 10 лет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(18 %)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8 (21%)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стаж от 11 до 20 лет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(16%)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3 (8%)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стаж от 21 до 30 лет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(32%)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12 (31%)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стаж от 31 до 40 лет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(34%)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15 (39%)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стаж преподавания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17,5 лет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года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курсах, семинарах по преподаванию родного языка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 никогда не учились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 – повышали квалификацию 5 и более лет назад.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5 педагогов никогда не учились</w:t>
            </w:r>
          </w:p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5 педагогов учились более 5 лет назад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A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(72,</w:t>
            </w:r>
            <w:r w:rsidRPr="00D26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 – никогда не учились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(1,3%) более 5 лет назад.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лет назад и никогда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учились</w:t>
            </w:r>
          </w:p>
        </w:tc>
      </w:tr>
      <w:tr w:rsidR="00087D0D" w:rsidTr="003E1CF2">
        <w:tc>
          <w:tcPr>
            <w:tcW w:w="361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среди учащихся к родному (татарскому) языку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– 32 человека (65%), 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наблюдают – 8 человек (16%), 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затрудняются ответить – 8 человек (16%), 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не ответил на вопрос.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– 9 человек (24%), </w:t>
            </w:r>
          </w:p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 xml:space="preserve">не наблюдают – 27 человек (71%), </w:t>
            </w:r>
          </w:p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затрудняются ответить – 1 человек (3%)</w:t>
            </w:r>
          </w:p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 человек не ответил на вопрос.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– 2</w:t>
            </w:r>
            <w:r w:rsidRPr="00350D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350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0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наблюдают – 65 (13,</w:t>
            </w:r>
            <w:r w:rsidRPr="00350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Затрудняются ответить – 174 (36,</w:t>
            </w:r>
            <w:r w:rsidRPr="00D26A62">
              <w:rPr>
                <w:rFonts w:ascii="Times New Roman" w:hAnsi="Times New Roman" w:cs="Times New Roman"/>
                <w:sz w:val="24"/>
                <w:szCs w:val="24"/>
              </w:rPr>
              <w:t>9%)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– 1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Затрудняются ответить - 1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- 1</w:t>
            </w:r>
          </w:p>
        </w:tc>
      </w:tr>
      <w:tr w:rsidR="003E1CF2" w:rsidTr="003E1CF2">
        <w:tc>
          <w:tcPr>
            <w:tcW w:w="361" w:type="dxa"/>
            <w:vMerge w:val="restart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5" w:type="dxa"/>
            <w:gridSpan w:val="6"/>
          </w:tcPr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F2">
              <w:rPr>
                <w:rFonts w:ascii="Times New Roman" w:hAnsi="Times New Roman" w:cs="Times New Roman"/>
                <w:b/>
              </w:rPr>
              <w:t xml:space="preserve">Как Вы поддерживайте интерес </w:t>
            </w:r>
            <w:proofErr w:type="gramStart"/>
            <w:r w:rsidRPr="008550F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8550F2">
              <w:rPr>
                <w:rFonts w:ascii="Times New Roman" w:hAnsi="Times New Roman" w:cs="Times New Roman"/>
                <w:b/>
              </w:rPr>
              <w:t xml:space="preserve"> к изучению родного языка?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F2">
              <w:rPr>
                <w:rFonts w:ascii="Times New Roman" w:hAnsi="Times New Roman" w:cs="Times New Roman"/>
              </w:rPr>
              <w:t>Стараюсь проводить интересные уроки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(75,5%)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(89,4%)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 (81,9%)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Подбираю тексты и материалы на родном языке, которые интересны современным детям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(71,4%)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(60,5%)</w:t>
            </w:r>
          </w:p>
        </w:tc>
        <w:tc>
          <w:tcPr>
            <w:tcW w:w="2750" w:type="dxa"/>
          </w:tcPr>
          <w:p w:rsidR="003E1CF2" w:rsidRPr="00350D11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(50,4%)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 xml:space="preserve">Провожу конкурсы или готовлю </w:t>
            </w:r>
            <w:proofErr w:type="gramStart"/>
            <w:r w:rsidRPr="008550F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550F2">
              <w:rPr>
                <w:rFonts w:ascii="Times New Roman" w:hAnsi="Times New Roman" w:cs="Times New Roman"/>
              </w:rPr>
              <w:t xml:space="preserve"> к конкурсам по родному языку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(57%)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(55,2%)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(12,8%)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Провожу внеурочные школьные мероприятия, связанные с родным языком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(63%)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(52,6%)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(16%)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Подключаю к учебно-воспитательной деятельности родителей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(30,6%)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(31,5%)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(12,8%)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 xml:space="preserve">Веду для детей и их родителей страничку в социальных сетях на </w:t>
            </w:r>
            <w:r w:rsidRPr="008550F2">
              <w:rPr>
                <w:rFonts w:ascii="Times New Roman" w:hAnsi="Times New Roman" w:cs="Times New Roman"/>
              </w:rPr>
              <w:lastRenderedPageBreak/>
              <w:t xml:space="preserve">родном языке 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(3%)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Даю детям творческие задания с использованием родного языка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(59%)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(68,4%)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(68,1;)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 современные методы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 литературно-лингвистический анализ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Провожу интеллектуальные игры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Включают исторические материалы о языке и алфавите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исследовательский материал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2" w:rsidTr="003E1CF2">
        <w:tc>
          <w:tcPr>
            <w:tcW w:w="361" w:type="dxa"/>
            <w:vMerge w:val="restart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5" w:type="dxa"/>
            <w:gridSpan w:val="6"/>
          </w:tcPr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F2">
              <w:rPr>
                <w:rFonts w:ascii="Times New Roman" w:hAnsi="Times New Roman" w:cs="Times New Roman"/>
                <w:b/>
              </w:rPr>
              <w:t xml:space="preserve">Как Вы оценивайте уровень владения </w:t>
            </w:r>
            <w:proofErr w:type="gramStart"/>
            <w:r w:rsidRPr="008550F2">
              <w:rPr>
                <w:rFonts w:ascii="Times New Roman" w:hAnsi="Times New Roman" w:cs="Times New Roman"/>
                <w:b/>
              </w:rPr>
              <w:t>Ваших</w:t>
            </w:r>
            <w:proofErr w:type="gramEnd"/>
            <w:r w:rsidRPr="008550F2">
              <w:rPr>
                <w:rFonts w:ascii="Times New Roman" w:hAnsi="Times New Roman" w:cs="Times New Roman"/>
                <w:b/>
              </w:rPr>
              <w:t xml:space="preserve"> обучающихся литературной нормой родного языка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 xml:space="preserve">Отличный 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(2,1%)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Хороший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(18,3%)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(5,2%)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 (34,2%)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(38,7%)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(44,7%)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(35,5%)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Удовлетворительный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(34,6%)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(36,8%)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(23,4%)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(8,1%)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(13,1%)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(4,2%)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CF2" w:rsidTr="003E1CF2">
        <w:tc>
          <w:tcPr>
            <w:tcW w:w="361" w:type="dxa"/>
            <w:vMerge w:val="restart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5" w:type="dxa"/>
            <w:gridSpan w:val="6"/>
          </w:tcPr>
          <w:p w:rsidR="003E1CF2" w:rsidRPr="008550F2" w:rsidRDefault="003E1CF2" w:rsidP="003E1CF2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550F2">
              <w:rPr>
                <w:rFonts w:ascii="Times New Roman" w:hAnsi="Times New Roman" w:cs="Times New Roman"/>
                <w:b/>
              </w:rPr>
              <w:t xml:space="preserve">Выберите до 2-х наиболее </w:t>
            </w:r>
            <w:proofErr w:type="gramStart"/>
            <w:r w:rsidRPr="008550F2">
              <w:rPr>
                <w:rFonts w:ascii="Times New Roman" w:hAnsi="Times New Roman" w:cs="Times New Roman"/>
                <w:b/>
              </w:rPr>
              <w:t>существенных</w:t>
            </w:r>
            <w:proofErr w:type="gramEnd"/>
            <w:r w:rsidRPr="008550F2">
              <w:rPr>
                <w:rFonts w:ascii="Times New Roman" w:hAnsi="Times New Roman" w:cs="Times New Roman"/>
                <w:b/>
              </w:rPr>
              <w:t>, по Вашему мнению, фактора, которые влияют на уровень владения родным языком обучающихся</w:t>
            </w:r>
          </w:p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3D">
              <w:rPr>
                <w:rFonts w:ascii="Times New Roman" w:hAnsi="Times New Roman" w:cs="Times New Roman"/>
                <w:color w:val="FF0000"/>
              </w:rPr>
              <w:t>(некоторые выбирали до 3-х)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количество отведенного времени на родной язык в школе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(61,2%)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(47,3%)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(30%)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общение на родном языке в семье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(79,5%)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(86,8%)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(47,1%)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 xml:space="preserve">использование эффективных методов </w:t>
            </w:r>
            <w:r w:rsidRPr="008550F2">
              <w:rPr>
                <w:rFonts w:ascii="Times New Roman" w:hAnsi="Times New Roman" w:cs="Times New Roman"/>
              </w:rPr>
              <w:lastRenderedPageBreak/>
              <w:t>преподавания родного языка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(16,3%)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(7,8%)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(39,4%)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врожденные языковые способности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(13,1%)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(26,8%)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степень функционирования языка в общественной среде (в СМИ, в межличностном общении и др.)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(30,6%)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(31,5%)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(51,4%)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Закрытие небольших школ, отсутствие предмета в школах районных центров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 читают книг, 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Поверхностно усваивают классическую литературу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 по усвоению нет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2" w:rsidTr="003E1CF2">
        <w:tc>
          <w:tcPr>
            <w:tcW w:w="361" w:type="dxa"/>
            <w:vMerge w:val="restart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5" w:type="dxa"/>
            <w:gridSpan w:val="6"/>
          </w:tcPr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0F2">
              <w:rPr>
                <w:rFonts w:ascii="Times New Roman" w:hAnsi="Times New Roman" w:cs="Times New Roman"/>
                <w:b/>
              </w:rPr>
              <w:t>Ощущайте ли Вы рост собственных профессиональных компетентностей по преподаванию родного языка за последние 5 лет?</w:t>
            </w:r>
            <w:proofErr w:type="gramEnd"/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(53%)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((42,1%)</w:t>
            </w:r>
            <w:proofErr w:type="gramEnd"/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(31,9%)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(14,2%)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(18,4%)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(11,8%)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(32,6%)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(39,4%)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(56,3%)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CF2" w:rsidTr="003E1CF2">
        <w:tc>
          <w:tcPr>
            <w:tcW w:w="361" w:type="dxa"/>
            <w:vMerge w:val="restart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5" w:type="dxa"/>
            <w:gridSpan w:val="6"/>
          </w:tcPr>
          <w:p w:rsidR="003E1CF2" w:rsidRPr="008550F2" w:rsidRDefault="003E1CF2" w:rsidP="003E1CF2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550F2">
              <w:rPr>
                <w:rFonts w:ascii="Times New Roman" w:hAnsi="Times New Roman" w:cs="Times New Roman"/>
                <w:b/>
              </w:rPr>
              <w:t>Как Вы считаете, что Вам больше всего помогает повысить профессиональный уровень (выберите до 2-х вариантов)?</w:t>
            </w:r>
          </w:p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00">
              <w:rPr>
                <w:rFonts w:ascii="Times New Roman" w:hAnsi="Times New Roman" w:cs="Times New Roman"/>
                <w:color w:val="FF0000"/>
              </w:rPr>
              <w:t>(некоторые отмечали больше2-х)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Методическая литература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(36,7%)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(26,3%)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(52,5%)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Мероприятия по обмену опытом (конференции, круглые столы, семинары)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(55%)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(50,3%)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(51%)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(39,4%)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(35,6%)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0F2"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(28,5%)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(7,8%)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(30,7%)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Конкурсы профессионального мастерства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(20,4%)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(15,7%)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(8,3%)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Консультации специалистов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(14,2%)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(10,5%)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(25,2%)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 xml:space="preserve">Экспериментальная / </w:t>
            </w:r>
            <w:proofErr w:type="spellStart"/>
            <w:r w:rsidRPr="008550F2">
              <w:rPr>
                <w:rFonts w:ascii="Times New Roman" w:hAnsi="Times New Roman" w:cs="Times New Roman"/>
              </w:rPr>
              <w:t>апробационная</w:t>
            </w:r>
            <w:proofErr w:type="spellEnd"/>
            <w:r w:rsidRPr="008550F2">
              <w:rPr>
                <w:rFonts w:ascii="Times New Roman" w:hAnsi="Times New Roman" w:cs="Times New Roman"/>
              </w:rPr>
              <w:t xml:space="preserve"> </w:t>
            </w:r>
            <w:r w:rsidRPr="008550F2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(2%)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(21%) 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(14,5%)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1 (2%)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(2,6%)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1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2" w:rsidTr="003E1CF2">
        <w:tc>
          <w:tcPr>
            <w:tcW w:w="361" w:type="dxa"/>
            <w:vMerge w:val="restart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5" w:type="dxa"/>
            <w:gridSpan w:val="6"/>
          </w:tcPr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F2">
              <w:rPr>
                <w:rFonts w:ascii="Times New Roman" w:hAnsi="Times New Roman" w:cs="Times New Roman"/>
                <w:b/>
              </w:rPr>
              <w:t>Есть ли у Вас опыт проведения совместных уроков родного языка с учителями по другим предметам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(40,8%)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(39,4%)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(9,6%)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(59%)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(60,5%)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 (90,4%)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CF2" w:rsidTr="003E1CF2">
        <w:tc>
          <w:tcPr>
            <w:tcW w:w="361" w:type="dxa"/>
            <w:vMerge w:val="restart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5" w:type="dxa"/>
            <w:gridSpan w:val="6"/>
          </w:tcPr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F2">
              <w:rPr>
                <w:rFonts w:ascii="Times New Roman" w:hAnsi="Times New Roman" w:cs="Times New Roman"/>
                <w:b/>
              </w:rPr>
              <w:t>Как вы оценивайте эффективность проведения совместных уроков по разным предметам для развития умений обучающихся по родному языку.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(6,1%)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(2,6%)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Достаточно эффективно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(32,6%)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(31,5%)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(29,8%)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(26,5%)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(18,4%)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(21%)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Малоэффективно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(8,1%)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(3,2%)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(24,4%)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(47,3%)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(43%)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1CF2" w:rsidTr="003E1CF2">
        <w:tc>
          <w:tcPr>
            <w:tcW w:w="361" w:type="dxa"/>
            <w:vMerge w:val="restart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5" w:type="dxa"/>
            <w:gridSpan w:val="6"/>
          </w:tcPr>
          <w:p w:rsidR="003E1CF2" w:rsidRPr="008550F2" w:rsidRDefault="003E1CF2" w:rsidP="003E1CF2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8550F2">
              <w:rPr>
                <w:rFonts w:ascii="Times New Roman" w:hAnsi="Times New Roman" w:cs="Times New Roman"/>
                <w:b/>
              </w:rPr>
              <w:t>Какие технологии вы считаете наиболее эффективными и значимыми в настоящее время для достижения образовательных результатов по родному языку? (Выберите до двух ответов)</w:t>
            </w:r>
          </w:p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000">
              <w:rPr>
                <w:rFonts w:ascii="Times New Roman" w:hAnsi="Times New Roman" w:cs="Times New Roman"/>
                <w:color w:val="FF0000"/>
              </w:rPr>
              <w:t>(Некоторые отмечали больше 2-х)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Информационно-коммуникативные технологии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(59%)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(55,2%)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(51,9%)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Технология проекта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 ((22,4%)</w:t>
            </w:r>
            <w:proofErr w:type="gramEnd"/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(22,8%)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Игровые технологии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(53%)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(60,5%)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(41,7%)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Технология продуктивного чтения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(22,4%)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(34,2%)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(44,9%)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Технология развития критического мышления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(22,4%)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(36,8%)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(39,8%)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Проблемное обучение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(18,3%)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(23,6%)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(31,5%)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F2" w:rsidTr="003E1CF2">
        <w:tc>
          <w:tcPr>
            <w:tcW w:w="361" w:type="dxa"/>
            <w:vMerge w:val="restart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25" w:type="dxa"/>
            <w:gridSpan w:val="6"/>
          </w:tcPr>
          <w:p w:rsidR="003E1CF2" w:rsidRDefault="003E1CF2" w:rsidP="003E1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0F2">
              <w:rPr>
                <w:rFonts w:ascii="Times New Roman" w:eastAsia="Calibri" w:hAnsi="Times New Roman" w:cs="Times New Roman"/>
                <w:b/>
              </w:rPr>
              <w:t>По Вашему мнению, для каких профессиональных сфер деятельности, перечисленных ниже, уместно изучать родной язык. Можно выбрать несколько ответов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Туризм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(34,6%)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(57,8%)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 (55,1%)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Кулинария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(12,2%)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(23,6%)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(7,7%)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Сельскохозяйственное производство, лесоводство, рыболовство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(6,1%)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(2,6%)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(5,1%)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Образование, воспитание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(81,6%)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(73%)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 (75,2%)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 xml:space="preserve">Изготовление печатной </w:t>
            </w:r>
            <w:r w:rsidRPr="008550F2">
              <w:rPr>
                <w:rFonts w:ascii="Times New Roman" w:eastAsia="Calibri" w:hAnsi="Times New Roman" w:cs="Times New Roman"/>
              </w:rPr>
              <w:lastRenderedPageBreak/>
              <w:t>продукции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(26,5%)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(26,3%)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(26,9%)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Переводческая деятельность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(57%)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(31,5%)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(32,9%)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Работа в СМИ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(51%)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(47,3%)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 (55,1%)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Делопроизводство и документооборот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(6,1%)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(21,8%)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Художественные промыслы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(18,3%)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(36,8%)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(21,6%)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Культурно-просветительская деятельность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(69,3%)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(57,8%)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(56,2%)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Дизайн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(10,5%)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(7,1%)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Другой ответ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всего перечисленного</w:t>
            </w:r>
          </w:p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отраслей деятельности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>Затрудняюсь ответить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(4%)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(5,2%)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(5, 6%)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0D" w:rsidTr="003E1CF2">
        <w:tc>
          <w:tcPr>
            <w:tcW w:w="361" w:type="dxa"/>
            <w:vMerge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1CF2" w:rsidRPr="008550F2" w:rsidRDefault="003E1CF2" w:rsidP="003E1C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50F2">
              <w:rPr>
                <w:rFonts w:ascii="Times New Roman" w:eastAsia="Calibri" w:hAnsi="Times New Roman" w:cs="Times New Roman"/>
              </w:rPr>
              <w:t xml:space="preserve">Знания родного языках </w:t>
            </w:r>
            <w:proofErr w:type="gramStart"/>
            <w:r w:rsidRPr="008550F2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8550F2">
              <w:rPr>
                <w:rFonts w:ascii="Times New Roman" w:eastAsia="Calibri" w:hAnsi="Times New Roman" w:cs="Times New Roman"/>
              </w:rPr>
              <w:t xml:space="preserve"> перечисленного выше НЕ нужны</w:t>
            </w:r>
          </w:p>
        </w:tc>
        <w:tc>
          <w:tcPr>
            <w:tcW w:w="2887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</w:tc>
        <w:tc>
          <w:tcPr>
            <w:tcW w:w="2635" w:type="dxa"/>
          </w:tcPr>
          <w:p w:rsidR="003E1CF2" w:rsidRPr="009F11E8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(2,6%)</w:t>
            </w:r>
          </w:p>
        </w:tc>
        <w:tc>
          <w:tcPr>
            <w:tcW w:w="2750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(1,7%)</w:t>
            </w: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E1CF2" w:rsidRDefault="003E1CF2" w:rsidP="003E1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CF2" w:rsidRDefault="003E1CF2" w:rsidP="003E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CF2" w:rsidRDefault="003E1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1CF2" w:rsidRPr="00D85482" w:rsidRDefault="00B3535C" w:rsidP="00833ADE">
      <w:pPr>
        <w:pStyle w:val="1"/>
        <w:jc w:val="center"/>
      </w:pPr>
      <w:bookmarkStart w:id="104" w:name="_Toc75363666"/>
      <w:bookmarkStart w:id="105" w:name="_Toc75363718"/>
      <w:bookmarkStart w:id="106" w:name="_Toc75440446"/>
      <w:r>
        <w:lastRenderedPageBreak/>
        <w:t xml:space="preserve">Приложение </w:t>
      </w:r>
      <w:bookmarkStart w:id="107" w:name="_Toc75363667"/>
      <w:bookmarkEnd w:id="104"/>
      <w:r w:rsidR="00833ADE">
        <w:t xml:space="preserve">3. </w:t>
      </w:r>
      <w:r w:rsidR="00D85482" w:rsidRPr="00D85482">
        <w:t>Данные по опросу родителей с родными татарским, коми-пермяцким, удмуртским, марийским и другими языками</w:t>
      </w:r>
      <w:bookmarkEnd w:id="105"/>
      <w:bookmarkEnd w:id="106"/>
      <w:bookmarkEnd w:id="107"/>
    </w:p>
    <w:tbl>
      <w:tblPr>
        <w:tblStyle w:val="a5"/>
        <w:tblW w:w="0" w:type="auto"/>
        <w:tblLayout w:type="fixed"/>
        <w:tblLook w:val="04A0"/>
      </w:tblPr>
      <w:tblGrid>
        <w:gridCol w:w="3227"/>
        <w:gridCol w:w="1984"/>
        <w:gridCol w:w="2127"/>
        <w:gridCol w:w="2693"/>
        <w:gridCol w:w="2126"/>
        <w:gridCol w:w="2410"/>
      </w:tblGrid>
      <w:tr w:rsidR="00D85482" w:rsidRPr="00286BDA" w:rsidTr="00B3535C">
        <w:tc>
          <w:tcPr>
            <w:tcW w:w="3227" w:type="dxa"/>
          </w:tcPr>
          <w:p w:rsidR="00D85482" w:rsidRPr="00286BDA" w:rsidRDefault="00D85482" w:rsidP="00B3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85482" w:rsidRPr="00286BDA" w:rsidRDefault="00D85482" w:rsidP="00B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т</w:t>
            </w: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атарский язык</w:t>
            </w:r>
          </w:p>
        </w:tc>
        <w:tc>
          <w:tcPr>
            <w:tcW w:w="2127" w:type="dxa"/>
          </w:tcPr>
          <w:p w:rsidR="00D85482" w:rsidRPr="00286BDA" w:rsidRDefault="00D85482" w:rsidP="00B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к</w:t>
            </w: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оми-пермяцкий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693" w:type="dxa"/>
          </w:tcPr>
          <w:p w:rsidR="00D85482" w:rsidRPr="00286BDA" w:rsidRDefault="00D85482" w:rsidP="00B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у</w:t>
            </w: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дмуртский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126" w:type="dxa"/>
          </w:tcPr>
          <w:p w:rsidR="00D85482" w:rsidRPr="00286BDA" w:rsidRDefault="00D85482" w:rsidP="00B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м</w:t>
            </w: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арийский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2410" w:type="dxa"/>
          </w:tcPr>
          <w:p w:rsidR="00D85482" w:rsidRPr="00286BDA" w:rsidRDefault="00D85482" w:rsidP="00B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родные </w:t>
            </w: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языки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935A3B" w:rsidRDefault="00D85482" w:rsidP="00B3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3B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анкет</w:t>
            </w:r>
          </w:p>
        </w:tc>
        <w:tc>
          <w:tcPr>
            <w:tcW w:w="1984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935A3B" w:rsidRDefault="00D85482" w:rsidP="00B35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3B">
              <w:rPr>
                <w:rFonts w:ascii="Times New Roman" w:hAnsi="Times New Roman" w:cs="Times New Roman"/>
                <w:b/>
                <w:sz w:val="24"/>
                <w:szCs w:val="24"/>
              </w:rPr>
              <w:t>Районы/</w:t>
            </w:r>
          </w:p>
          <w:p w:rsidR="00D85482" w:rsidRPr="00C60FAC" w:rsidRDefault="00D85482" w:rsidP="00B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3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Ординский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Октябрьский,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Лысьвенкий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Пермский, Березовский,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Губахинский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Чернушинский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Чусовской,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Кишертский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г. Пермь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Кудымкарский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Юсьвинский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Кунгурский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Октябрьский, 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Куедиский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Губахинский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Ильинский округа, </w:t>
            </w:r>
            <w:proofErr w:type="gram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Пермь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Чернушинский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Губахинский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Не указали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Суксунский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Октябрьский,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Азербайджанский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Армянский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(3)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Башкирский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(16)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Ильинский, Пермь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Ингушский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Лезгинский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Табасаранский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(2) Пермь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BDA">
              <w:rPr>
                <w:rFonts w:ascii="Times New Roman" w:hAnsi="Times New Roman" w:cs="Times New Roman"/>
                <w:b/>
                <w:sz w:val="24"/>
                <w:szCs w:val="24"/>
              </w:rPr>
              <w:t>Таджикский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(3)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Суксунский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Пермь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Цыганский (3)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Чувашский (1)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 родным только русский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(11,7%)</w:t>
            </w:r>
          </w:p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127" w:type="dxa"/>
          </w:tcPr>
          <w:p w:rsidR="00D85482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(20,3%)</w:t>
            </w:r>
          </w:p>
          <w:p w:rsidR="00D85482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935A3B">
              <w:rPr>
                <w:rFonts w:ascii="Times New Roman" w:hAnsi="Times New Roman" w:cs="Times New Roman"/>
                <w:b/>
                <w:sz w:val="24"/>
                <w:szCs w:val="24"/>
              </w:rPr>
              <w:t>Считают родным два и более языка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татарский – 1635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(88,2%)</w:t>
            </w:r>
          </w:p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русский как второй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(27%)</w:t>
            </w:r>
          </w:p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башкирский – 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(63%)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(0,4%)</w:t>
            </w:r>
          </w:p>
        </w:tc>
        <w:tc>
          <w:tcPr>
            <w:tcW w:w="2127" w:type="dxa"/>
          </w:tcPr>
          <w:p w:rsidR="00D85482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Родной коми-пермяцкий – </w:t>
            </w:r>
            <w:r w:rsidRPr="00C9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(79,6%)</w:t>
            </w:r>
          </w:p>
          <w:p w:rsidR="00D85482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р</w:t>
            </w: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второй</w:t>
            </w: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9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305 </w:t>
            </w:r>
            <w:r w:rsidRPr="00C9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(49,7%)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–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(49,1%)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Татарский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(8%)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Башкирский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Русский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(59%)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Коми-пермяцкий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Русский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(54%)</w:t>
            </w: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Как часто общайтесь с детьми на родном (нерусском) языке?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Общаюсь постоянно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(44%)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(39,8%</w:t>
            </w:r>
            <w:r w:rsidR="00721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 Общаюсь в равном количестве на родном и русском языках.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(33,8%)</w:t>
            </w:r>
          </w:p>
        </w:tc>
        <w:tc>
          <w:tcPr>
            <w:tcW w:w="2127" w:type="dxa"/>
            <w:vAlign w:val="bottom"/>
          </w:tcPr>
          <w:p w:rsidR="00D85482" w:rsidRPr="00462890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(24,4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 Общаюсь изредка.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(12,6%)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(19%)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(22,7)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 Не общаюсь.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(8,3%)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(17,9%)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(22,7)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Д) Другое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(0,4%)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Дети понимают, но не говорят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Изучае</w:t>
            </w:r>
            <w:proofErr w:type="gramStart"/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-ют) л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>и ваш ребенок (дети) родной (не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русский) язык в детском саду, школе?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Изучае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-ют) как предмет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(75,3%)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(47,4%)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(1,6%)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(18,2)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Изучае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-ют) факультативно, на специальных курсах, занятиях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(5,4%)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(30,3%)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 Не изучае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-ют)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(17,1%)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(22,3%)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(92,7%)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(78,8%)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 Другое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(0,7%)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Наблюдайте ли Вы интерес Ваш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>их детей к изучению родного (не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русского) языка?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Да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(48,3%)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(36,7%)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(33,5%)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63,6%)</w:t>
            </w:r>
            <w:proofErr w:type="gramEnd"/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 Нет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(29,9%)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(32,9%)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(36,3%)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 Затрудняюсь ответить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(19,8%)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(29,8%)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(24,6%)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(36,3%)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 Другое</w:t>
            </w:r>
          </w:p>
        </w:tc>
        <w:tc>
          <w:tcPr>
            <w:tcW w:w="1984" w:type="dxa"/>
          </w:tcPr>
          <w:p w:rsidR="00D85482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едко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 знать, что говорят взрослые</w:t>
            </w:r>
          </w:p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Русский любят больше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Как Вы считаете, с какого возраста следует обучать детей родному языку в образовательных организациях?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С младшего дошкольного возраста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(59%)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(53,3%)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(43,5%)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(72,7%)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(54,5%)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 Со среднего дошкольного возраста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(7,3%)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(9,6%)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(24,2%)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 Со старшего дошкольного возраста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(4,2%)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(7,9%)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 С 1-го класса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(11,3%)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(16,8%)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(14,5%)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99%)</w:t>
            </w:r>
            <w:proofErr w:type="gramEnd"/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Д) С 5-го класса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(6,8%)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(4,9%)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(13,9%)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Е) Другой вариант</w:t>
            </w:r>
          </w:p>
        </w:tc>
        <w:tc>
          <w:tcPr>
            <w:tcW w:w="1984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Не нужно изучать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По желанию ребенка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С 3 по 7 класс</w:t>
            </w:r>
          </w:p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Во внеурочное время в старших классах</w:t>
            </w:r>
          </w:p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Не обязательно</w:t>
            </w:r>
          </w:p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Обучать в семье</w:t>
            </w:r>
          </w:p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Не нужно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Како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>е обучение родному (не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русскому) языку в школе Вы бы выбрали для своих детей?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7A215F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85482"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Без изучения родного языка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(9,7%)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(14,5%)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(31,8%)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7A215F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85482"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общее знакомство с родным языком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(35,2%)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(52,5%)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(31,8%)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(21,2%)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Стандартное изучение родного языка как предмета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(44,6%)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(36%)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 Углубленное или дополнительное изучение родного языка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(6,8%)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(7,9%)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Д) Обучение на родном языке части предметов школьного курса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(6,7%)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Е) Другое</w:t>
            </w:r>
          </w:p>
        </w:tc>
        <w:tc>
          <w:tcPr>
            <w:tcW w:w="1984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Обучение в домашних условиях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C6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Вы думаете, для чего Вашему р</w:t>
            </w:r>
            <w:r w:rsidR="007A2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ебенку нужны знания родного (не</w:t>
            </w:r>
            <w:r w:rsidRPr="00C6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русского) языка?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выбрать несколько вариантов ответов.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 Эти знания не нужны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(5,8%)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(10,6%)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(9,5%)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7A215F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r w:rsidR="00D85482"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Знания нужны для ознакомления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(15,3%)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(26,8%)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(22,7%)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21,2%)</w:t>
            </w:r>
            <w:proofErr w:type="gramEnd"/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Нужны для получения специальных навыков и умений, которые пригодятся в жизни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(25,7%)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 Нужны для сохранения традиций</w:t>
            </w:r>
            <w:proofErr w:type="gramEnd"/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(51%)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(46%)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(45,4%)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(45,4%)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чтобы чувствовать принадлежность к своему народу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(32,4%)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чтобы общаться с другими людьми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(32,4%)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(33,7%)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(29%)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Ж) Нужны, чтобы сформировать представление и чувство понимания истории и традиций своего народа.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 (40%)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(31,5%)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(65,3%)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(45,4%)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(63,6%)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З) Другое</w:t>
            </w:r>
          </w:p>
        </w:tc>
        <w:tc>
          <w:tcPr>
            <w:tcW w:w="1984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общего развития,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развития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По Вашему мнению, какие компетенции на родном языке должны формироваться или совершенствоваться у детей в образовательных организациях?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 Понимать основной смысл речи на родном языке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(35,5%)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(48,7%)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(52,5%)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Уметь произнести несколько фраз и слов на родном языке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(10,3%)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(13,4%)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(16,7%)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Говорить на родном языке в соответствии с литературными нормами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(15,9%)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(21,4%)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(10,6%)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 Читать на родном языке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(17,4%)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(27,7%)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(8,9%)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Д) Грамотно писать на 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 языке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(12,2%)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(18,4%)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(7,2%)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Свободно излагать свои мысли в устной и письменной речи на родном языке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(39,1%)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(27,7%)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(20,7%)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(45,4%)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Ж) Создавать творческие произведения на родном языке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(2,6%)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(4,5%)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З) Затрудняюсь ответить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(7,9%)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(7,8%)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(15,6%)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(15,1%)</w:t>
            </w: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думаете, если бы Вы НЕ ЗНАЛИ свой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родной (не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русский) язык, как бы это повлияло на Вашу жизнь? Можно выбрать несколько вариантов ответов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Вам было бы сложнее общаться с местными жителями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(59,3%)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(56,1%)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(55,3%)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) Вам было бы сложнее понять народные традиции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(23,5%)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(33,1%)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(31,3%)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(36,3%)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) Вы бы не знали всех фактов истории Вашей семьи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(10,5%)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(17,6%)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(17,3%)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(2,7%)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(24,2%</w:t>
            </w:r>
            <w:proofErr w:type="gramEnd"/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) Вы бы считали себя представителем другой национальности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(15,9%)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(8,5%)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(7,2%)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) Вам было бы проще учиться и осваивать свою профессию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(3,3%)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(4,4%)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(3,3%)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) Вам было бы проще общаться с другими людьми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(11,6%)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(11,9%)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(7,2%)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) Вы бы уехали жить на другое место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(2,3%)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(0,8%)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З) Вы бы лучше владели иностранными языками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(2,9%)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(2,3%)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(1,7%)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И) Затрудняюсь ответить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(14,9%)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(14,7%)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К) Другое</w:t>
            </w:r>
          </w:p>
        </w:tc>
        <w:tc>
          <w:tcPr>
            <w:tcW w:w="1984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Потерял бы свое «Я»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Ничего бы не изменилось</w:t>
            </w:r>
          </w:p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Не представляю себя не владеющим родным языком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Никак</w:t>
            </w:r>
          </w:p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Знать много языков – 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здорово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сказать, что родной язык Вам помогает в личной, профессиональной или общественной жизни?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 Нет, не помогает, из-за него возникают трудности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(4,1%)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(7,8%)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(2,2%)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В чем-то помогает, в чем-то создает трудности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(18,2%)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(26,6%)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(19,5%)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(21,2%)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 Не помогает и не мешает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(34,6%)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(41,1%)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(56,4%)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(54,5%)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 Да, помогает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(40,8%)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(25,4%)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(21,2%)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(22,7%)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(21,2%)</w:t>
            </w: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 </w:t>
            </w:r>
            <w:r w:rsidRPr="00C60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Вашему мнению, в каких профессиональных сферах деятельности, перечислен</w:t>
            </w:r>
            <w:r w:rsidR="007A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 ниже, пригодится родной (не</w:t>
            </w:r>
            <w:r w:rsidRPr="00C60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русский) язык. Можно выбрать несколько ответов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7A215F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D85482"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Туризм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(23,6%)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(22,6%)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(19,5)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(24,2%)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7A215F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="00D85482"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Кулинария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(10,6%)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(18,2%)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(6,1%)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В) Сельскохозяйственное производство, лесоводство, рыболовство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(7,4%)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(10,1%)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(8,9%)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Г) Образование, воспитание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(46,2%)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(43%)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(21,2%)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Д) Изготовление печатной продукции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(6,7%)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(6,7%)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(1,1%)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Е) Переводческая деятельность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(20,4%)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(18,1%)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(15,6%)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(24,2%)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Ж) Работа в СМИ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(12,9%)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(10,4%)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7A215F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З)</w:t>
            </w:r>
            <w:r w:rsidR="00D85482"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Делопроизводство и документооборот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(3,7%)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(3%)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(3,9%)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И) Художественные промыслы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(5,2%)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(13,7%)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(5,6%)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К) Культурно-просветительская деятельность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(23,4%)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(30,6%)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(22,9%)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(31,8%)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(36,3%)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Л) Дизайн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(2,8%)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(3,7%)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(1,1%)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М) Другой ответ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(4,2%)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(11,6%)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7A215F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Н)</w:t>
            </w:r>
            <w:r w:rsidR="00D85482"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(14,7%)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(8,9%)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7A2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О) Знания родного языках </w:t>
            </w:r>
            <w:proofErr w:type="gramStart"/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перечисленного выше НЕ нужны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(9,4%)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(22,6%)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Какие из перечисленных ниже обычаев есть в Вашей семье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Читать книги, журналы, газеты на родном языке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(24,8%)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(10,6%)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Смотреть телепередачи и видео на родном языке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(29,7%)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(25,1%)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(42,4%)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Слушать радиопередачи на родном языке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(30,5%)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(13%)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(10,6%)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Г) Следить за обновлениями информации на сайтах, страничках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которые ведутся на родном языке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(8,8%)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(7,6%)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(5,6%)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(31,8%)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(27,2%)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Д) Играть с членами семьи в словесные игры на родном языке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(6,8%)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(7,6%)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(6,1%)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(15,1%)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Е) Петь песни, частушки во время праздников на родном языке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(27,1%)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(22%)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(42,4%)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(40,9%)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(39,4%)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Ж) Иное</w:t>
            </w:r>
          </w:p>
        </w:tc>
        <w:tc>
          <w:tcPr>
            <w:tcW w:w="1984" w:type="dxa"/>
          </w:tcPr>
          <w:p w:rsidR="00D85482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(5,8%) – нет обычаев</w:t>
            </w:r>
          </w:p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Слушаем музыку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Слушать песни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(1,6%)</w:t>
            </w:r>
          </w:p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Ни чего не указали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обычаев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Нет обычаев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(21,2%)</w:t>
            </w: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 ли Вам было поучаствовать в семейном проекте или семейном конкурсе, связанном с родным языком, который будет проводить образовательная организация?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Да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(42,7%)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(37,4%)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(54,5%)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(54,5%)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(20,3%)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(21,3%)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(18,2%)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Затрудняюсь ответить</w:t>
            </w:r>
          </w:p>
        </w:tc>
        <w:tc>
          <w:tcPr>
            <w:tcW w:w="1984" w:type="dxa"/>
            <w:vAlign w:val="bottom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(23,8%)</w:t>
            </w:r>
          </w:p>
        </w:tc>
        <w:tc>
          <w:tcPr>
            <w:tcW w:w="2127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(33,4%)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(22,7%)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(33,3%)</w:t>
            </w:r>
          </w:p>
        </w:tc>
      </w:tr>
      <w:tr w:rsidR="00D85482" w:rsidRPr="00C60FAC" w:rsidTr="00B3535C">
        <w:tc>
          <w:tcPr>
            <w:tcW w:w="14567" w:type="dxa"/>
            <w:gridSpan w:val="6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Если подумать о будущем, что из перечисленного ниже Вам было бы приятнее, желаннее?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7A215F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85482"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В семьях ваших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внуков говорят на родном (не</w:t>
            </w:r>
            <w:r w:rsidR="00D85482" w:rsidRPr="00C60FAC">
              <w:rPr>
                <w:rFonts w:ascii="Times New Roman" w:hAnsi="Times New Roman" w:cs="Times New Roman"/>
                <w:sz w:val="24"/>
                <w:szCs w:val="24"/>
              </w:rPr>
              <w:t>русском) языке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(64,8%)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(49,7%)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(61,4%)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(45,4%)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(72,7%)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 семьях ваших детей и внуков знают родной язык, но не говорят на нем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(17,5%)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(30,1%)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(21,8%)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(22,7%)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В семьях ваших детей и внуков не з</w:t>
            </w:r>
            <w:r w:rsidR="007A215F">
              <w:rPr>
                <w:rFonts w:ascii="Times New Roman" w:hAnsi="Times New Roman" w:cs="Times New Roman"/>
                <w:sz w:val="24"/>
                <w:szCs w:val="24"/>
              </w:rPr>
              <w:t>нают и не говорят на родном (не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русском) языке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(3,4%)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(3,9%)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</w:tr>
      <w:tr w:rsidR="00D85482" w:rsidRPr="00C60FAC" w:rsidTr="00B3535C">
        <w:tc>
          <w:tcPr>
            <w:tcW w:w="3227" w:type="dxa"/>
          </w:tcPr>
          <w:p w:rsidR="00D85482" w:rsidRPr="00C60FAC" w:rsidRDefault="00D85482" w:rsidP="00B35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 Затрудняюсь ответить</w:t>
            </w:r>
          </w:p>
        </w:tc>
        <w:tc>
          <w:tcPr>
            <w:tcW w:w="1984" w:type="dxa"/>
          </w:tcPr>
          <w:p w:rsidR="00D85482" w:rsidRPr="007D32F1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(9%)</w:t>
            </w:r>
          </w:p>
        </w:tc>
        <w:tc>
          <w:tcPr>
            <w:tcW w:w="2127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(12,2%)</w:t>
            </w:r>
          </w:p>
        </w:tc>
        <w:tc>
          <w:tcPr>
            <w:tcW w:w="2693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(12,3%)</w:t>
            </w:r>
          </w:p>
        </w:tc>
        <w:tc>
          <w:tcPr>
            <w:tcW w:w="2126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(13,6%)</w:t>
            </w:r>
          </w:p>
        </w:tc>
        <w:tc>
          <w:tcPr>
            <w:tcW w:w="2410" w:type="dxa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(12,1%)</w:t>
            </w:r>
          </w:p>
        </w:tc>
      </w:tr>
    </w:tbl>
    <w:p w:rsidR="00D85482" w:rsidRDefault="00D85482" w:rsidP="003E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482" w:rsidRDefault="00D85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482" w:rsidRDefault="00B3535C" w:rsidP="00833ADE">
      <w:pPr>
        <w:pStyle w:val="1"/>
        <w:jc w:val="center"/>
      </w:pPr>
      <w:bookmarkStart w:id="108" w:name="_Toc75363668"/>
      <w:bookmarkStart w:id="109" w:name="_Toc75363719"/>
      <w:bookmarkStart w:id="110" w:name="_Toc75440447"/>
      <w:r>
        <w:lastRenderedPageBreak/>
        <w:t>Приложение 4</w:t>
      </w:r>
      <w:bookmarkStart w:id="111" w:name="_Toc75363669"/>
      <w:bookmarkEnd w:id="108"/>
      <w:r w:rsidR="00833ADE">
        <w:t xml:space="preserve">. </w:t>
      </w:r>
      <w:r w:rsidR="00D85482" w:rsidRPr="00D85482">
        <w:t>Данные по опросу родителей с родным татарским язык</w:t>
      </w:r>
      <w:r w:rsidR="00D85482">
        <w:t>ом (по основным муниципалитетам)</w:t>
      </w:r>
      <w:bookmarkEnd w:id="109"/>
      <w:bookmarkEnd w:id="110"/>
      <w:bookmarkEnd w:id="111"/>
    </w:p>
    <w:p w:rsidR="00D85482" w:rsidRDefault="00D85482" w:rsidP="00D854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56" w:type="dxa"/>
        <w:tblLayout w:type="fixed"/>
        <w:tblLook w:val="04A0"/>
      </w:tblPr>
      <w:tblGrid>
        <w:gridCol w:w="2802"/>
        <w:gridCol w:w="1275"/>
        <w:gridCol w:w="1369"/>
        <w:gridCol w:w="1503"/>
        <w:gridCol w:w="1239"/>
        <w:gridCol w:w="1123"/>
        <w:gridCol w:w="1429"/>
        <w:gridCol w:w="1645"/>
        <w:gridCol w:w="1496"/>
        <w:gridCol w:w="1475"/>
      </w:tblGrid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Районы/</w:t>
            </w:r>
          </w:p>
          <w:p w:rsidR="00B3535C" w:rsidRPr="007D32F1" w:rsidRDefault="00B3535C" w:rsidP="00B3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Ординский</w:t>
            </w:r>
            <w:proofErr w:type="spellEnd"/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Кунгурский</w:t>
            </w:r>
            <w:proofErr w:type="spellEnd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Кунгур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Лысьвенский</w:t>
            </w:r>
            <w:proofErr w:type="spellEnd"/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Уинский</w:t>
            </w:r>
            <w:proofErr w:type="spellEnd"/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Кишертский</w:t>
            </w:r>
            <w:proofErr w:type="spellEnd"/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Куединский</w:t>
            </w:r>
            <w:proofErr w:type="spellEnd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Добрянский</w:t>
            </w:r>
            <w:proofErr w:type="spellEnd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Лысьвенский</w:t>
            </w:r>
            <w:proofErr w:type="spellEnd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</w:t>
            </w:r>
            <w:proofErr w:type="gram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ермь, </w:t>
            </w: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Губаха</w:t>
            </w:r>
            <w:proofErr w:type="spellEnd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Чусовой,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указали МО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Бардымский</w:t>
            </w:r>
            <w:proofErr w:type="spellEnd"/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Кол-во анкет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327821" w:rsidRDefault="00B3535C" w:rsidP="00B35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27821">
              <w:rPr>
                <w:rFonts w:ascii="Times New Roman" w:hAnsi="Times New Roman" w:cs="Times New Roman"/>
                <w:b/>
                <w:sz w:val="24"/>
                <w:szCs w:val="24"/>
              </w:rPr>
              <w:t>Считают родным два и более языка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 3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(54,5%)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Башкирский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(17,4%)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–139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(55,8%)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Таджикский – 1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Узбекский – 1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 - 2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только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(14,7%)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2-ой родной –326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(22,1%)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Башкирский – 113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(7,7%)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–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(0,4%)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татарский – 1635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(88,2%)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только русский – 217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(11,7%)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Родной русский как второй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(27%)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башкирский – 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(63%)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(0,4%)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Как часто общайтесь с детьми на родном (нерусском) языке?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А) Общаюсь постоянно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(39,4%)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(65,2%)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(47,1%)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Б) Общаюсь в равном количестве на родном и </w:t>
            </w:r>
            <w:r w:rsidRPr="007D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 языках.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(32,6%)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(35,9%)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 Общаюсь изредка.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(2,2%)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(32,9%)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(9,1%)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(12,6%)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Г) Не общаюсь.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(22,9%)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(6,1%)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Д) Другое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(0,5%)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(0,4%)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Изучае</w:t>
            </w:r>
            <w:proofErr w:type="gramStart"/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-ют) ли ваш ребено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>к (дети) родной (не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русский) язык в детском саду, школе?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А) Изучае</w:t>
            </w:r>
            <w:proofErr w:type="gramStart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-ют) как предмет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(93,4%)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(24,5%)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(85,5%)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(75,3%)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Б) Изучае</w:t>
            </w:r>
            <w:proofErr w:type="gramStart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-ют) факультативно, на специальных курсах, занятиях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(4,8%)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В) Не изучае</w:t>
            </w:r>
            <w:proofErr w:type="gramStart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-ют)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63,6%)</w:t>
            </w:r>
            <w:proofErr w:type="gramEnd"/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(67%)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(7,7%)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(17,1%)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Г) Другое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(0,3%)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(0,7%)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Наблюдайте ли Вы интерес Ваш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>их детей к изучению родного (не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русского) языка?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А) Да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(45,4%)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(73,9%)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(39,7%)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Б) Нет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(8,7%)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(30,9%)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(30,5%)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(29,9%)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В) Затрудняюсь ответить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(15,2%)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(28,1%)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(18,4%)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(19,8%)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Г) Другое</w:t>
            </w:r>
          </w:p>
        </w:tc>
        <w:tc>
          <w:tcPr>
            <w:tcW w:w="1275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 редко</w:t>
            </w:r>
          </w:p>
        </w:tc>
        <w:tc>
          <w:tcPr>
            <w:tcW w:w="1645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Как Вы считаете, с какого возраста следует обучать детей родному языку в образовательных организациях?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А) С младшего дошкольного возраста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(57,8%)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(80,4%)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(66,2%)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(56,3%)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(59%)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Б) Со среднего дошкольного возраста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(2,2%)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(6,8%)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В) Со старшего дошкольного возраста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(4,6%)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(4,2%)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Г) С 1-го класса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(15,2%)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(6,4%)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Д) С 5-го класса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(7,3%)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Е) Другой вариант</w:t>
            </w:r>
          </w:p>
        </w:tc>
        <w:tc>
          <w:tcPr>
            <w:tcW w:w="1275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Не нужно изучать</w:t>
            </w:r>
          </w:p>
        </w:tc>
        <w:tc>
          <w:tcPr>
            <w:tcW w:w="1503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С рождения</w:t>
            </w:r>
          </w:p>
        </w:tc>
        <w:tc>
          <w:tcPr>
            <w:tcW w:w="1123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1496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С детства, по желанию</w:t>
            </w:r>
          </w:p>
        </w:tc>
        <w:tc>
          <w:tcPr>
            <w:tcW w:w="1475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Не нужно изучать</w:t>
            </w:r>
          </w:p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По желанию ребенка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>Какое обучение родному (не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русскому) языку в школе Вы бы выбрали для своих детей?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7A215F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  <w:r w:rsidR="00B3535C"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 Без изучения родного языка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(4,3%)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(9,7%)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7A215F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3535C"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общее знакомство с родным языком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(8,7%)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(34,1%)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(22,6%)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В) Стандартное изучение родного языка как предмета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(39,4%)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(65,2%)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(36,1%)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(45,5%)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(44,6%)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Г) Углубленное или дополнительное изучение родного языка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(4,3%) 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Д) Обучение на родном языке части предметов школьного курса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(17,4%)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(8,1%)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Е) Другое</w:t>
            </w:r>
          </w:p>
        </w:tc>
        <w:tc>
          <w:tcPr>
            <w:tcW w:w="1275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- 2</w:t>
            </w:r>
          </w:p>
        </w:tc>
        <w:tc>
          <w:tcPr>
            <w:tcW w:w="1496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(0,4%)</w:t>
            </w:r>
          </w:p>
        </w:tc>
        <w:tc>
          <w:tcPr>
            <w:tcW w:w="1475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7D3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Вы думаете, для чего Вашему р</w:t>
            </w:r>
            <w:r w:rsidR="007A2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ебенку нужны знания родного (не</w:t>
            </w:r>
            <w:r w:rsidRPr="007D3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русского) языка?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выбрать несколько вариантов ответов.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А) Эти знания не нужны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(2,2%)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7A215F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3535C"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 Знания нужны для ознакомления 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(8,7%)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В) Нужны для получения специальных навыков и умений, которые пригодятся в жизни 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(23,9%)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Г) Нужны для сохранения традиций</w:t>
            </w:r>
            <w:proofErr w:type="gramEnd"/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(48,5%)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(63%)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(47,8%)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(50,9%)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(51%)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, чтобы чувствовать принадлежность к своему народу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(48,5%)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(47,8%)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(29,7%)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(31,8%)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7A215F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B3535C"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535C" w:rsidRPr="007D32F1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="00B3535C" w:rsidRPr="007D32F1">
              <w:rPr>
                <w:rFonts w:ascii="Times New Roman" w:hAnsi="Times New Roman" w:cs="Times New Roman"/>
                <w:sz w:val="24"/>
                <w:szCs w:val="24"/>
              </w:rPr>
              <w:t>, чтобы общаться с другими людьми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(34,8%)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(28,5%)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Ж) Нужны, чтобы </w:t>
            </w:r>
            <w:r w:rsidRPr="007D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сформировать представление и чувство понимания истории и традиций своего народа.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(48,5%)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(32,6%)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(40%)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(39,9%)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 (40%)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 Другое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духовно-нравственного развития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B3535C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общего развития 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(0,8%) 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пустые-2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(0,1%)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общего развития,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</w:t>
            </w:r>
            <w:proofErr w:type="spellEnd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развития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По Вашему мнению, какие компетенции на родном языке должны формироваться или совершенствоваться у детей в образовательных организациях?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А) Понимать основной смысл речи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(57,8%)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(34,8%)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(32,1%)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(35,5%)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Б) Уметь произнести несколько фраз и слов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(10,8%)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(20,5%)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В) Говорить на родном языке в соответствии с литературными нормами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(45,6%)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(13,3%)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(15,9%)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Г) Читать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(36,3%)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(43,4%)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(14,8%)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Д) Грамотно писать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(50%)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(13,2%)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(12,2%)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Е) Свободно излагать свои мысли в устной и письменной речи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(57,5%)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(33,3%)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(39,1%)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Ж) Создавать творческие произведения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(1,4%)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(2,6%)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З) Затрудняюсь ответить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(7,9%)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думаете, если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 Вы НЕ ЗНАЛИ свой родной (не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русский) язык, как бы это повлияло на Вашу жизнь? Можно выбрать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несколько вариантов ответов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 Вам было бы сложнее общаться с местными жителями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(51,5%)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(43,4%)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(62,2%)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(59,3%)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Г) Вам было бы сложнее понять народные традиции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(48,5%)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(47,8%)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(22,9%)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(21,3%)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(23,5%)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Е) Вы бы не знали всех фактов истории Вашей семьи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(21,7%)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(9,3%)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(10,5%)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Ж) Вы бы считали себя представителем другой национальности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(8,7%)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(18,1%)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(15,9%)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Б) Вам было бы проще учиться и осваивать свою профессию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(8,7%)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(2,8%)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В) Вам было бы проще общаться с другими людьми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(11,6%)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Д) Вы бы уехали жить на другое место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(0,4%)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(2,8%)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З) Вы бы лучше владели иностранными языками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(4,1%)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(2,7%)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(2,9%)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И) Затрудняюсь ответить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(20,5%)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(13,9%)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(14,9%)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К) Другое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потеряла бы свое "Я"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ничего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(0,7%)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(0,8%)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сказать, что родной язык Вам помогает в личной, профессиональной или общественной жизни?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А) Нет, не помогает, из-за него возникают трудности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(4,1%)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Б) В чем-то помогает, в чем-то создает </w:t>
            </w:r>
            <w:r w:rsidRPr="007D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(26%)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(18,4%)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(18,2%)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 Не помогает и не мешает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(42,4%)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(10,8%)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(42,5%)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(34,6%)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Г) Да, помогает 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(63%)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(38,1%)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(40,2%)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(40,8%)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 </w:t>
            </w:r>
            <w:r w:rsidRPr="007D3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Вашему мнению, в каких профессиональных сферах деятельности, перечислен</w:t>
            </w:r>
            <w:r w:rsidR="007A2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 ниже, пригодится родной (не</w:t>
            </w:r>
            <w:r w:rsidRPr="007D3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русский) язык. Можно выбрать несколько ответов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А) Туризм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(42,4%)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(41%)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(32,9%)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(23,6%)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7A215F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="00B3535C"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Кулинария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(34,8%)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(10,6%)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В) Сельскохозяйственное производство, лесоводство, рыболовство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(10,8%)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(7,8%)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Г) Образование, воспитание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(45,4%)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(89,1%)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(36,9%)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(45,8%)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(46,2%)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Д) Изготовление печатной продукции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(4,3%)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(2,4%)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(6,7%)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Е) Переводческая деятельность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(36,3%)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(36,9%)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Ж). Работа в СМИ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(21,2%)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(13,4%)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(12,9%)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7A215F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З)</w:t>
            </w:r>
            <w:r w:rsidR="00B3535C"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Делопроизводство и документооборот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(2,2%)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(3,6%)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(3,7%)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И) Художественные промыслы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(5,2%)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К) Культурно-просветительская деятельность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(42,4%)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(52,1%)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(21,3%)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Л) Дизайн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(8,7%)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(4,4%)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(2,3%)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М) Другой ответ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(13,6%)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(2,9%) – 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понимание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7A215F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Н)</w:t>
            </w:r>
            <w:r w:rsidR="00B3535C"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(4,3%)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(14,7%)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О) Знания родного языках </w:t>
            </w:r>
            <w:proofErr w:type="gramStart"/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7D3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перечисленного выше НЕ нужны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9,4%)</w:t>
            </w:r>
            <w:proofErr w:type="gramEnd"/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Какие из перечисленных ниже обычаев есть в Вашей семье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А) Читать книги, журналы, газеты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(24,2%)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(43,5%)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Б) Смотреть телепередачи и видео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(66,6%)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(60,8%)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(30,9%)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(26,7%)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(29,7%)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В) Слушать радиопередачи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(29,3%)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(30,5%)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(30,5%)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Г) Следить за обновлениями информации на сайтах, страничках </w:t>
            </w:r>
            <w:proofErr w:type="spellStart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, которые ведутся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(7,4%)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Д) Играть с членами семьи в словесные игры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(5,5%)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Е) Петь песни, частушки во время праздников на родном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(51,5%)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(45,6%)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(42,6%)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(27,1%)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Ж) Иное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обычаев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–нет обычаев (15,1%)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обычаев (2,1%)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разговариваем </w:t>
            </w:r>
          </w:p>
        </w:tc>
        <w:tc>
          <w:tcPr>
            <w:tcW w:w="1645" w:type="dxa"/>
            <w:vAlign w:val="bottom"/>
          </w:tcPr>
          <w:p w:rsidR="00B3535C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(39,7%)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обычаев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(0,4%) 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разговарив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аем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слуша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музыку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музыку</w:t>
            </w: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vAlign w:val="bottom"/>
          </w:tcPr>
          <w:p w:rsidR="00B3535C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(5,8%) – нет обычаев</w:t>
            </w:r>
          </w:p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Слушаем музыку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 ли Вам было поучаствовать в семейном проекте или семейном конкурсе, связанном с родным языком, который будет проводить образовательная организация?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А) Да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(48,5%)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(53%)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(38,5%)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(42,7%)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Нет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(18,1%)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(20,9%)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(20,3%)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В) Затрудняюсь ответить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(24,9%)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(24,1%)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(23,8%)</w:t>
            </w:r>
          </w:p>
        </w:tc>
      </w:tr>
      <w:tr w:rsidR="00B3535C" w:rsidRPr="007D32F1" w:rsidTr="00B3535C">
        <w:tc>
          <w:tcPr>
            <w:tcW w:w="15356" w:type="dxa"/>
            <w:gridSpan w:val="10"/>
          </w:tcPr>
          <w:p w:rsidR="00B3535C" w:rsidRPr="007D32F1" w:rsidRDefault="00B3535C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7D32F1">
              <w:rPr>
                <w:rFonts w:ascii="Times New Roman" w:hAnsi="Times New Roman" w:cs="Times New Roman"/>
                <w:b/>
                <w:sz w:val="24"/>
                <w:szCs w:val="24"/>
              </w:rPr>
              <w:t>Если подумать о будущем, что из перечисленного ниже Вам было бы приятнее, желаннее?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7A215F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B3535C" w:rsidRPr="007D32F1">
              <w:rPr>
                <w:rFonts w:ascii="Times New Roman" w:hAnsi="Times New Roman" w:cs="Times New Roman"/>
                <w:sz w:val="24"/>
                <w:szCs w:val="24"/>
              </w:rPr>
              <w:t xml:space="preserve"> В семьях ваших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внуков говорят на родном (не</w:t>
            </w:r>
            <w:r w:rsidR="00B3535C" w:rsidRPr="007D32F1">
              <w:rPr>
                <w:rFonts w:ascii="Times New Roman" w:hAnsi="Times New Roman" w:cs="Times New Roman"/>
                <w:sz w:val="24"/>
                <w:szCs w:val="24"/>
              </w:rPr>
              <w:t>русском)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(78,8%)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(63,8%)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(63,4%)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(64,8%)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Б) В семьях ваших детей и внуков знают родной язык, но не говорят на нем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(17,5%)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В) В семьях ваших детей и внуков не з</w:t>
            </w:r>
            <w:r w:rsidR="007A215F">
              <w:rPr>
                <w:rFonts w:ascii="Times New Roman" w:hAnsi="Times New Roman" w:cs="Times New Roman"/>
                <w:sz w:val="24"/>
                <w:szCs w:val="24"/>
              </w:rPr>
              <w:t>нают и не говорят на родном (не</w:t>
            </w: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русском) языке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(3,2%)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(3,4%)</w:t>
            </w:r>
          </w:p>
        </w:tc>
      </w:tr>
      <w:tr w:rsidR="00B3535C" w:rsidRPr="007D32F1" w:rsidTr="00B3535C">
        <w:tc>
          <w:tcPr>
            <w:tcW w:w="2802" w:type="dxa"/>
          </w:tcPr>
          <w:p w:rsidR="00B3535C" w:rsidRPr="007D32F1" w:rsidRDefault="00B3535C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sz w:val="24"/>
                <w:szCs w:val="24"/>
              </w:rPr>
              <w:t>Г) Затрудняюсь ответить</w:t>
            </w:r>
          </w:p>
        </w:tc>
        <w:tc>
          <w:tcPr>
            <w:tcW w:w="12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(9%)</w:t>
            </w:r>
          </w:p>
        </w:tc>
        <w:tc>
          <w:tcPr>
            <w:tcW w:w="123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(11,2%)</w:t>
            </w:r>
          </w:p>
        </w:tc>
        <w:tc>
          <w:tcPr>
            <w:tcW w:w="1496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(9%)</w:t>
            </w:r>
          </w:p>
        </w:tc>
        <w:tc>
          <w:tcPr>
            <w:tcW w:w="1475" w:type="dxa"/>
            <w:vAlign w:val="bottom"/>
          </w:tcPr>
          <w:p w:rsidR="00B3535C" w:rsidRPr="007D32F1" w:rsidRDefault="00B3535C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(9%)</w:t>
            </w:r>
          </w:p>
        </w:tc>
      </w:tr>
    </w:tbl>
    <w:p w:rsidR="00D85482" w:rsidRDefault="00D85482" w:rsidP="00D854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82" w:rsidRDefault="00D85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482" w:rsidRDefault="00B3535C" w:rsidP="00833ADE">
      <w:pPr>
        <w:pStyle w:val="1"/>
        <w:jc w:val="center"/>
      </w:pPr>
      <w:bookmarkStart w:id="112" w:name="_Toc75363670"/>
      <w:bookmarkStart w:id="113" w:name="_Toc75363720"/>
      <w:bookmarkStart w:id="114" w:name="_Toc75440448"/>
      <w:r>
        <w:lastRenderedPageBreak/>
        <w:t>Приложение 5</w:t>
      </w:r>
      <w:bookmarkStart w:id="115" w:name="_Toc75363671"/>
      <w:bookmarkEnd w:id="112"/>
      <w:r w:rsidR="00833ADE">
        <w:t xml:space="preserve">. </w:t>
      </w:r>
      <w:r w:rsidR="00D85482" w:rsidRPr="00D85482">
        <w:t xml:space="preserve">Данные по опросу родителей с родным </w:t>
      </w:r>
      <w:r w:rsidR="00D85482">
        <w:t>коми-пермяцким</w:t>
      </w:r>
      <w:r w:rsidR="00D85482" w:rsidRPr="00D85482">
        <w:t xml:space="preserve"> язык</w:t>
      </w:r>
      <w:r w:rsidR="00D85482">
        <w:t>ом (по основным муниципалитетам)</w:t>
      </w:r>
      <w:bookmarkEnd w:id="113"/>
      <w:bookmarkEnd w:id="114"/>
      <w:bookmarkEnd w:id="115"/>
    </w:p>
    <w:p w:rsidR="00D85482" w:rsidRDefault="00D85482" w:rsidP="00D85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95" w:type="dxa"/>
        <w:tblLook w:val="04A0"/>
      </w:tblPr>
      <w:tblGrid>
        <w:gridCol w:w="4077"/>
        <w:gridCol w:w="1478"/>
        <w:gridCol w:w="1529"/>
        <w:gridCol w:w="1478"/>
        <w:gridCol w:w="1755"/>
        <w:gridCol w:w="1478"/>
        <w:gridCol w:w="1621"/>
        <w:gridCol w:w="1479"/>
      </w:tblGrid>
      <w:tr w:rsidR="00D85482" w:rsidRPr="00C94439" w:rsidTr="00B3535C">
        <w:tc>
          <w:tcPr>
            <w:tcW w:w="4077" w:type="dxa"/>
          </w:tcPr>
          <w:p w:rsidR="00D85482" w:rsidRPr="00C60FAC" w:rsidRDefault="00D85482" w:rsidP="00D85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Кочевский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Юсьвинский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Кудымкарский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КПО</w:t>
            </w:r>
            <w:r w:rsidR="00790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(без указания МО)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МО (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Кунгурский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Октябрьский, 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Куедиский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Губахинский</w:t>
            </w:r>
            <w:proofErr w:type="spellEnd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Ильинский округа, г. Пермь)</w:t>
            </w:r>
          </w:p>
        </w:tc>
        <w:tc>
          <w:tcPr>
            <w:tcW w:w="1479" w:type="dxa"/>
            <w:vAlign w:val="bottom"/>
          </w:tcPr>
          <w:p w:rsidR="00D85482" w:rsidRPr="00C94439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85482" w:rsidRPr="00C94439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Кол-во анкет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9" w:type="dxa"/>
            <w:vAlign w:val="bottom"/>
          </w:tcPr>
          <w:p w:rsidR="00D85482" w:rsidRPr="00C94439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</w:tr>
      <w:tr w:rsidR="00D85482" w:rsidRPr="00C94439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Родной язык – коми-пермяцкий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(75,5%)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9" w:type="dxa"/>
            <w:vAlign w:val="bottom"/>
          </w:tcPr>
          <w:p w:rsidR="00D85482" w:rsidRPr="00C94439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 (79,6%)</w:t>
            </w:r>
          </w:p>
        </w:tc>
      </w:tr>
      <w:tr w:rsidR="00D85482" w:rsidRPr="00C94439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Второй родной язык – русский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(44%)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(78,5%)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(45,7%)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9" w:type="dxa"/>
            <w:vAlign w:val="bottom"/>
          </w:tcPr>
          <w:p w:rsidR="00D85482" w:rsidRPr="00C94439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(49,7%)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Как часто общайтесь с детьми на родном (нерусском) языке?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Общаюсь постоянно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(8,9%)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(43,4%)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(39,8%</w:t>
            </w:r>
            <w:proofErr w:type="gramEnd"/>
          </w:p>
        </w:tc>
      </w:tr>
      <w:tr w:rsidR="00D85482" w:rsidRPr="00462890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 Общаюсь в равном количестве на родном и русском языках.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(27,7%)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(21,4%)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462890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(24,4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 Общаюсь изредка.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(28,6%)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(18,2%)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(19%)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 Не общаюсь.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(14,9%)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(17,9%)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Изучае</w:t>
            </w:r>
            <w:proofErr w:type="gramStart"/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-ют) л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>и ваш ребенок (дети) родной (не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русский) язык в детском саду, школе?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Изучае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-ют) как предмет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(83,3%)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(17,8%)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(50,5%)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(47,4%)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Изучае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-ют) факультативно, на специальных курсах, занятиях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(30,3%)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 Не изучае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-ют)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(16,2%)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(22,3%)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Наблюдайте ли Вы интерес Ваш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>их детей к изучению родного (не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русского) языка?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Да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(36,6%)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(36,7%)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 Нет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(22,2%)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(46,4%)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(31,7%)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(32,9%)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 Затрудняюсь ответить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(31,1%)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(29,8%)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Как Вы считаете, с какого возраста следует обучать детей родному языку в образовательных организациях?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С младшего дошкольного возраста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(50%)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(53,6%)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(53,3%)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Б) Со среднего дошкольного 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(11,1%0</w:t>
            </w:r>
            <w:proofErr w:type="gramEnd"/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(21,4%)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(9,6%)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 Со старшего дошкольного возраста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(8,6%)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(7,9%)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 С 1-го класса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(27,7%)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(16,8%)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Д) С 5-го класса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(10,7%)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(3,9%)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(4,9%)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Е) Другой вариант</w:t>
            </w:r>
          </w:p>
        </w:tc>
        <w:tc>
          <w:tcPr>
            <w:tcW w:w="1478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дома</w:t>
            </w:r>
          </w:p>
        </w:tc>
        <w:tc>
          <w:tcPr>
            <w:tcW w:w="1755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>Какое обучение родному (не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русскому) языку в школе Вы бы выбрали для своих детей?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 Без изучения родного языка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(14,5%)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7A215F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85482"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общее знакомство с родным языком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(34,8%)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(35,2%)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Стандартное изучение родного языка как предмета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(44,4%)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(28,5%)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(37,4%)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(36%)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 Углубленное или дополнительное изучение родного языка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(7,9%)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Д) Обучение на родном языке части предметов школьного курса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(6,6%)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(6,7%)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Е) Другое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в домашних условиях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Pr="00C6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Вы думаете, для чего Вашему р</w:t>
            </w:r>
            <w:r w:rsidR="007A2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ебенку нужны знания родного (не</w:t>
            </w:r>
            <w:r w:rsidRPr="00C60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русского) языка?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Можно выбрать несколько вариантов ответов.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 Эти знания не нужны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(8,9%)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(10,2%)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(10,6%)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7A215F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85482"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 Знания нужны для ознакомления 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В) Нужны для получения специальных навыков и умений, которые пригодятся в жизни 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(38,8%)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(25,7%)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 Нужны для сохранения традиций</w:t>
            </w:r>
            <w:proofErr w:type="gramEnd"/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(60,7%)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(43,8%)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(46%)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чтобы чувствовать принадлежность к своему народу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(44,6%)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(27,2%)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proofErr w:type="gram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чтобы общаться с другими людьми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(38,8%)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(26,7%)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(33,6%)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(33,7%)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Ж) Нужны, чтобы сформировать представление и чувство понимания 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традиций своего народа.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(33,3%)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(29,9%)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(31,5%)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По Вашему мнению, какие компетенции на родном языке должны формироваться или совершенствоваться у детей в образовательных организациях?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 Понимать основной смысл речи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(38,8%)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(71,4%)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(46,2%)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(48,7%)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Уметь произнести несколько фраз и слов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(33,9%)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(13,4%)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Говорить на родном языке в соответствии с литературными нормами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(50%)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(20,7%)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(21,4%)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 Читать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(38,8%)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(10,7%)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(29,1%)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(27,7%)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Д) Грамотно писать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(50%)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(8,9%)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(18,4%)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Е) Свободно излагать свои мысли в устной и письменной речи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(38,8%)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(26,7%)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(27,7%)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Ж) Создавать творческие произведения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(1,7%)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(4,1%)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(4,5%)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З) Затрудняюсь ответить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(7,8%)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думаете, если</w:t>
            </w:r>
            <w:r w:rsidR="007A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 Вы НЕ ЗНАЛИ свой родной (не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русский) язык, как бы это повлияло на Вашу жизнь? Можно выбрать несколько вариантов ответов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Вам было бы сложнее общаться с местными жителями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(71,4%)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(55,2%)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(56,1%)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Вам было бы сложнее понять народные традиции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(57,1%)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(30,7%)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(33,1%)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Вы бы не знали всех фактов истории Вашей семьи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(17,8%)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(17,6%)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 Вы бы считали себя представителем другой национальности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(1,7%)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(8,5%)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Д) Вам было бы проще учиться и осваивать свою профессию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(1,7%)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(4,7%)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(4,4%)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Е) Вам было бы проще общаться с другими людьми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(1,7%)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(11,9%)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Ж) Вы бы уехали жить на другое 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(0,8%)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З) Вы бы лучше владели иностранными языками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(2,3%)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И) Затрудняюсь ответить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(14,7%)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сказать, что родной язык Вам помогает в личной, профессиональной или общественной жизни?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 Нет, не помогает, из-за него возникают трудности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(9,1%)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(7,8%)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В чем-то помогает, в чем-то создает трудности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(28,7%)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(26,6%)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 Не помогает и не мешает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(39,5%)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(41,1%)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Г) Да, помогает 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(50%)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(28,5%)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(24,4%)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(25,4%)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7A215F">
            <w:pPr>
              <w:widowControl w:val="0"/>
              <w:tabs>
                <w:tab w:val="num" w:pos="0"/>
                <w:tab w:val="left" w:pos="133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11. </w:t>
            </w:r>
            <w:r w:rsidRPr="00C60F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Вашему мнению, в каких профессиональных сферах деятельности, перечисленных ниже, пригодится родной (нерусский) язык. Можно выбрать несколько ответов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А) Туризм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(20,9%)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(22,6%)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7A215F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="00D85482"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Кулинария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(21,4%)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(18,2%)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В) Сельскохозяйственное производство, лесоводство, рыболовство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(10,1%)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Г) Образование, воспитание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(33,9%)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(43,6%)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(43%)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Д) Изготовление печатной продукции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(6,7%)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Е) Переводческая деятельность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(17,4%)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(18,1%)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Ж) Работа в СМИ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(10,4%)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7A215F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З)</w:t>
            </w:r>
            <w:r w:rsidR="00D85482"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Делопроизводство и документооборот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(2,9%)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(3%)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И) Художественные промыслы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(19,6%)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(12,9%)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(13,7%)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К) Культурно-просветительская деятельность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(38,8%)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(30,3%)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 (30,6%)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Л) Дизайн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(3,7%)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Н) Затрудняюсь ответить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(11,1%)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(11,6%)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7A2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О) Знания родного языках </w:t>
            </w:r>
            <w:proofErr w:type="gramStart"/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C60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перечисленного выше НЕ нужны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(8,2%)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(8,9%)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Какие из перечисленных ниже обычаев есть в Вашей семье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А) Читать книги, журналы, газеты на 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(27,7%)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(25,4%)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(24,8%)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Смотреть телепередачи и видео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(38,8%)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(26,6%)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(25,1%)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Слушать радиопередачи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(5,3%)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(13%)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 xml:space="preserve">Г) Следить за обновлениями информации на сайтах, страничках </w:t>
            </w:r>
            <w:proofErr w:type="spellStart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, которые ведутся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(7,6%)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(7,6%)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Д) Играть с членами семьи в словесные игры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(6,2%)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(7,6%)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Е) Петь песни, частушки во время праздников на родном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(38,8%)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(37,5%)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(19,7%)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(22%)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 ли Вам было поучаствовать в семейном проекте или семейном конкурсе, связанном с родным языком, который будет проводить образовательная организация?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 Да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(43%)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(42,7%)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(14,2%)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(22,7%)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(21,3%)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Затрудняюсь ответить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(38,8%)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(44,6%)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(31,9%)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(33,4%)</w:t>
            </w:r>
          </w:p>
        </w:tc>
      </w:tr>
      <w:tr w:rsidR="00D85482" w:rsidRPr="00C60FAC" w:rsidTr="00B3535C">
        <w:tc>
          <w:tcPr>
            <w:tcW w:w="14895" w:type="dxa"/>
            <w:gridSpan w:val="8"/>
          </w:tcPr>
          <w:p w:rsidR="00D85482" w:rsidRPr="00C60FAC" w:rsidRDefault="00D85482" w:rsidP="00B3535C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C60FAC">
              <w:rPr>
                <w:rFonts w:ascii="Times New Roman" w:hAnsi="Times New Roman" w:cs="Times New Roman"/>
                <w:b/>
                <w:sz w:val="24"/>
                <w:szCs w:val="24"/>
              </w:rPr>
              <w:t>Если подумать о будущем, что из перечисленного ниже Вам было бы приятнее, желаннее?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А)  В семьях ваших детей</w:t>
            </w:r>
            <w:r w:rsidR="007A215F">
              <w:rPr>
                <w:rFonts w:ascii="Times New Roman" w:hAnsi="Times New Roman" w:cs="Times New Roman"/>
                <w:sz w:val="24"/>
                <w:szCs w:val="24"/>
              </w:rPr>
              <w:t xml:space="preserve"> и внуков говорят на родном (не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русском)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(49,9%)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(49,7%)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Б) В семьях ваших детей и внуков знают родной язык, но не говорят на нем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(22,5%)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(32,1%)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(30,5%)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(30,1%)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В) В семьях ваших детей и внуков не з</w:t>
            </w:r>
            <w:r w:rsidR="007A215F">
              <w:rPr>
                <w:rFonts w:ascii="Times New Roman" w:hAnsi="Times New Roman" w:cs="Times New Roman"/>
                <w:sz w:val="24"/>
                <w:szCs w:val="24"/>
              </w:rPr>
              <w:t>нают и не говорят на родном (не</w:t>
            </w: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русском) языке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(23,2%)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(6,8%)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(6,5%)</w:t>
            </w:r>
          </w:p>
        </w:tc>
      </w:tr>
      <w:tr w:rsidR="00D85482" w:rsidRPr="00C60FAC" w:rsidTr="00B3535C">
        <w:tc>
          <w:tcPr>
            <w:tcW w:w="4077" w:type="dxa"/>
          </w:tcPr>
          <w:p w:rsidR="00D85482" w:rsidRPr="00C60FAC" w:rsidRDefault="00D85482" w:rsidP="00B35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sz w:val="24"/>
                <w:szCs w:val="24"/>
              </w:rPr>
              <w:t>Г) Затрудняюсь ответить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(16,6%)</w:t>
            </w:r>
          </w:p>
        </w:tc>
        <w:tc>
          <w:tcPr>
            <w:tcW w:w="152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(12,5%)</w:t>
            </w:r>
          </w:p>
        </w:tc>
        <w:tc>
          <w:tcPr>
            <w:tcW w:w="1755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11,7%)</w:t>
            </w:r>
            <w:proofErr w:type="gramEnd"/>
          </w:p>
        </w:tc>
        <w:tc>
          <w:tcPr>
            <w:tcW w:w="1478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9" w:type="dxa"/>
            <w:vAlign w:val="bottom"/>
          </w:tcPr>
          <w:p w:rsidR="00D85482" w:rsidRPr="00C60FAC" w:rsidRDefault="00D85482" w:rsidP="00B353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(12,2%)</w:t>
            </w:r>
          </w:p>
        </w:tc>
      </w:tr>
    </w:tbl>
    <w:p w:rsidR="00D85482" w:rsidRPr="00DF1047" w:rsidRDefault="00D85482" w:rsidP="00D854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85482" w:rsidRPr="00DF1047" w:rsidSect="00087D0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50" w:rsidRDefault="00BB7650" w:rsidP="00DC5463">
      <w:pPr>
        <w:spacing w:after="0" w:line="240" w:lineRule="auto"/>
      </w:pPr>
      <w:r>
        <w:separator/>
      </w:r>
    </w:p>
  </w:endnote>
  <w:endnote w:type="continuationSeparator" w:id="0">
    <w:p w:rsidR="00BB7650" w:rsidRDefault="00BB7650" w:rsidP="00DC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9737"/>
      <w:docPartObj>
        <w:docPartGallery w:val="Page Numbers (Bottom of Page)"/>
        <w:docPartUnique/>
      </w:docPartObj>
    </w:sdtPr>
    <w:sdtContent>
      <w:p w:rsidR="00F84A8F" w:rsidRDefault="00857D2C" w:rsidP="00DC5463">
        <w:pPr>
          <w:pStyle w:val="a8"/>
          <w:jc w:val="center"/>
        </w:pPr>
        <w:fldSimple w:instr=" PAGE   \* MERGEFORMAT ">
          <w:r w:rsidR="00C52BBA">
            <w:rPr>
              <w:noProof/>
            </w:rPr>
            <w:t>46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50" w:rsidRDefault="00BB7650" w:rsidP="00DC5463">
      <w:pPr>
        <w:spacing w:after="0" w:line="240" w:lineRule="auto"/>
      </w:pPr>
      <w:r>
        <w:separator/>
      </w:r>
    </w:p>
  </w:footnote>
  <w:footnote w:type="continuationSeparator" w:id="0">
    <w:p w:rsidR="00BB7650" w:rsidRDefault="00BB7650" w:rsidP="00DC5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88B"/>
    <w:multiLevelType w:val="multilevel"/>
    <w:tmpl w:val="5CC8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F15F6"/>
    <w:multiLevelType w:val="hybridMultilevel"/>
    <w:tmpl w:val="76ECDA4A"/>
    <w:lvl w:ilvl="0" w:tplc="D284A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2C6A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2F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65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F839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43B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A10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CD4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25E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28F"/>
    <w:rsid w:val="00000B9C"/>
    <w:rsid w:val="0001185A"/>
    <w:rsid w:val="0001455E"/>
    <w:rsid w:val="00030AA9"/>
    <w:rsid w:val="00044F0A"/>
    <w:rsid w:val="000466D6"/>
    <w:rsid w:val="00053E58"/>
    <w:rsid w:val="00087D0D"/>
    <w:rsid w:val="000A70A3"/>
    <w:rsid w:val="000D2B80"/>
    <w:rsid w:val="000D6996"/>
    <w:rsid w:val="001059B2"/>
    <w:rsid w:val="001120E1"/>
    <w:rsid w:val="0012200D"/>
    <w:rsid w:val="00136726"/>
    <w:rsid w:val="00171F06"/>
    <w:rsid w:val="001916E3"/>
    <w:rsid w:val="001A2A27"/>
    <w:rsid w:val="001C0CBF"/>
    <w:rsid w:val="001C3936"/>
    <w:rsid w:val="001C78B2"/>
    <w:rsid w:val="001D0367"/>
    <w:rsid w:val="001F3798"/>
    <w:rsid w:val="00200158"/>
    <w:rsid w:val="002218F9"/>
    <w:rsid w:val="00266D79"/>
    <w:rsid w:val="00302002"/>
    <w:rsid w:val="00307234"/>
    <w:rsid w:val="00332790"/>
    <w:rsid w:val="003460E8"/>
    <w:rsid w:val="00355A90"/>
    <w:rsid w:val="00363691"/>
    <w:rsid w:val="00383231"/>
    <w:rsid w:val="00396D7E"/>
    <w:rsid w:val="003D77EF"/>
    <w:rsid w:val="003E1CF2"/>
    <w:rsid w:val="003E5B29"/>
    <w:rsid w:val="00402AF0"/>
    <w:rsid w:val="00407A03"/>
    <w:rsid w:val="00411083"/>
    <w:rsid w:val="00435639"/>
    <w:rsid w:val="00437D09"/>
    <w:rsid w:val="00450620"/>
    <w:rsid w:val="00485E56"/>
    <w:rsid w:val="0048603D"/>
    <w:rsid w:val="0048605F"/>
    <w:rsid w:val="00495298"/>
    <w:rsid w:val="004955AA"/>
    <w:rsid w:val="004B4C50"/>
    <w:rsid w:val="004B52D8"/>
    <w:rsid w:val="00567B18"/>
    <w:rsid w:val="005C6689"/>
    <w:rsid w:val="0060302E"/>
    <w:rsid w:val="006552CA"/>
    <w:rsid w:val="00690FBD"/>
    <w:rsid w:val="006939A1"/>
    <w:rsid w:val="006F4ACF"/>
    <w:rsid w:val="0072156A"/>
    <w:rsid w:val="00765B9E"/>
    <w:rsid w:val="007850EE"/>
    <w:rsid w:val="007903A1"/>
    <w:rsid w:val="007A215F"/>
    <w:rsid w:val="007C19BD"/>
    <w:rsid w:val="007F3F62"/>
    <w:rsid w:val="0080528F"/>
    <w:rsid w:val="00833ADE"/>
    <w:rsid w:val="00842655"/>
    <w:rsid w:val="00847956"/>
    <w:rsid w:val="00857D2C"/>
    <w:rsid w:val="00891F71"/>
    <w:rsid w:val="00894B27"/>
    <w:rsid w:val="008C0805"/>
    <w:rsid w:val="008D7057"/>
    <w:rsid w:val="008F462A"/>
    <w:rsid w:val="00903730"/>
    <w:rsid w:val="00906BF7"/>
    <w:rsid w:val="0091459C"/>
    <w:rsid w:val="0098029E"/>
    <w:rsid w:val="00982A06"/>
    <w:rsid w:val="0099599B"/>
    <w:rsid w:val="009E3359"/>
    <w:rsid w:val="00A5730F"/>
    <w:rsid w:val="00AA2D61"/>
    <w:rsid w:val="00AC2253"/>
    <w:rsid w:val="00AF404B"/>
    <w:rsid w:val="00B158B0"/>
    <w:rsid w:val="00B34410"/>
    <w:rsid w:val="00B3535C"/>
    <w:rsid w:val="00B84525"/>
    <w:rsid w:val="00B934BE"/>
    <w:rsid w:val="00BB7650"/>
    <w:rsid w:val="00BD00FB"/>
    <w:rsid w:val="00C07C4C"/>
    <w:rsid w:val="00C1571B"/>
    <w:rsid w:val="00C4786A"/>
    <w:rsid w:val="00C52BBA"/>
    <w:rsid w:val="00C71D32"/>
    <w:rsid w:val="00C833F5"/>
    <w:rsid w:val="00CB139C"/>
    <w:rsid w:val="00CB5C43"/>
    <w:rsid w:val="00CD5891"/>
    <w:rsid w:val="00D43D74"/>
    <w:rsid w:val="00D7161E"/>
    <w:rsid w:val="00D85482"/>
    <w:rsid w:val="00DC5463"/>
    <w:rsid w:val="00DE2034"/>
    <w:rsid w:val="00DF1047"/>
    <w:rsid w:val="00E004B8"/>
    <w:rsid w:val="00E15883"/>
    <w:rsid w:val="00E33EF4"/>
    <w:rsid w:val="00E40ADD"/>
    <w:rsid w:val="00ED4EEF"/>
    <w:rsid w:val="00ED6A30"/>
    <w:rsid w:val="00F53BF8"/>
    <w:rsid w:val="00F84A8F"/>
    <w:rsid w:val="00F9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34"/>
  </w:style>
  <w:style w:type="paragraph" w:styleId="1">
    <w:name w:val="heading 1"/>
    <w:basedOn w:val="a"/>
    <w:next w:val="a"/>
    <w:link w:val="10"/>
    <w:uiPriority w:val="9"/>
    <w:qFormat/>
    <w:rsid w:val="00087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0620"/>
    <w:pPr>
      <w:ind w:left="720"/>
      <w:contextualSpacing/>
    </w:pPr>
  </w:style>
  <w:style w:type="table" w:styleId="a5">
    <w:name w:val="Table Grid"/>
    <w:basedOn w:val="a1"/>
    <w:uiPriority w:val="59"/>
    <w:rsid w:val="001A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C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5463"/>
  </w:style>
  <w:style w:type="paragraph" w:styleId="a8">
    <w:name w:val="footer"/>
    <w:basedOn w:val="a"/>
    <w:link w:val="a9"/>
    <w:uiPriority w:val="99"/>
    <w:unhideWhenUsed/>
    <w:rsid w:val="00DC5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63"/>
  </w:style>
  <w:style w:type="paragraph" w:styleId="aa">
    <w:name w:val="Title"/>
    <w:basedOn w:val="a"/>
    <w:next w:val="a"/>
    <w:link w:val="ab"/>
    <w:uiPriority w:val="10"/>
    <w:qFormat/>
    <w:rsid w:val="004110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110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087D0D"/>
    <w:pPr>
      <w:spacing w:before="120" w:after="0"/>
    </w:pPr>
    <w:rPr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087D0D"/>
    <w:pPr>
      <w:spacing w:before="120" w:after="0"/>
      <w:ind w:left="220"/>
    </w:pPr>
    <w:rPr>
      <w:b/>
      <w:bCs/>
    </w:rPr>
  </w:style>
  <w:style w:type="paragraph" w:styleId="3">
    <w:name w:val="toc 3"/>
    <w:basedOn w:val="a"/>
    <w:next w:val="a"/>
    <w:autoRedefine/>
    <w:uiPriority w:val="39"/>
    <w:unhideWhenUsed/>
    <w:rsid w:val="00087D0D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87D0D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87D0D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87D0D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87D0D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87D0D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87D0D"/>
    <w:pPr>
      <w:spacing w:after="0"/>
      <w:ind w:left="1760"/>
    </w:pPr>
    <w:rPr>
      <w:sz w:val="20"/>
      <w:szCs w:val="20"/>
    </w:rPr>
  </w:style>
  <w:style w:type="character" w:styleId="ac">
    <w:name w:val="Hyperlink"/>
    <w:basedOn w:val="a0"/>
    <w:uiPriority w:val="99"/>
    <w:unhideWhenUsed/>
    <w:rsid w:val="00087D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7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CEAD9-28BD-4D96-90A7-9114AEC7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10858</Words>
  <Characters>61896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2</cp:revision>
  <dcterms:created xsi:type="dcterms:W3CDTF">2022-06-14T11:07:00Z</dcterms:created>
  <dcterms:modified xsi:type="dcterms:W3CDTF">2022-06-14T11:07:00Z</dcterms:modified>
</cp:coreProperties>
</file>