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DA" w:rsidRDefault="007140DA" w:rsidP="000B581E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Щукина Р. И.</w:t>
      </w:r>
    </w:p>
    <w:p w:rsidR="007140DA" w:rsidRDefault="007140DA" w:rsidP="000B581E">
      <w:pPr>
        <w:spacing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7140DA" w:rsidRPr="000B581E" w:rsidRDefault="007140DA" w:rsidP="0053332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B581E">
        <w:rPr>
          <w:rFonts w:ascii="Times New Roman" w:hAnsi="Times New Roman"/>
          <w:b/>
          <w:sz w:val="24"/>
          <w:szCs w:val="24"/>
        </w:rPr>
        <w:t>Нормативные основы реализации этнокультурного содержания образования на современном этапе</w:t>
      </w:r>
    </w:p>
    <w:p w:rsidR="007140DA" w:rsidRPr="000B581E" w:rsidRDefault="007140DA" w:rsidP="0053332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1. В современной педагогике сложилась в самостоятельную научную проблему проблема этнокультурного содержания образования, требующая к себе серьезного внимания. 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2. Данная проблема становится самостоятельным направлением педагогической науки. Специфика этнокультурного образования имеет свои границы: они обширны и открыты </w:t>
      </w:r>
      <w:r>
        <w:rPr>
          <w:rFonts w:ascii="Times New Roman" w:hAnsi="Times New Roman"/>
          <w:sz w:val="24"/>
          <w:szCs w:val="24"/>
        </w:rPr>
        <w:t>–</w:t>
      </w:r>
      <w:r w:rsidRPr="00533326">
        <w:rPr>
          <w:rFonts w:ascii="Times New Roman" w:hAnsi="Times New Roman"/>
          <w:sz w:val="24"/>
          <w:szCs w:val="24"/>
        </w:rPr>
        <w:t xml:space="preserve"> от моноэтнического до полиэтнического этнокультурного образования. Проблематика содержания этнокультурного образования включает ДВА аспекта: постижение: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 </w:t>
      </w:r>
      <w:r w:rsidRPr="00533326">
        <w:rPr>
          <w:rFonts w:ascii="Times New Roman" w:hAnsi="Times New Roman"/>
          <w:sz w:val="24"/>
          <w:szCs w:val="24"/>
        </w:rPr>
        <w:t xml:space="preserve">моноэтнической глубины, 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Pr="00533326">
        <w:rPr>
          <w:rFonts w:ascii="Times New Roman" w:hAnsi="Times New Roman"/>
          <w:sz w:val="24"/>
          <w:szCs w:val="24"/>
        </w:rPr>
        <w:t>полиэтнической широты, вопросов межкультурного взаимодействия, формирования общероссийской идентичности.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140DA" w:rsidRPr="000B581E" w:rsidRDefault="007140DA" w:rsidP="00533326">
      <w:pPr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B581E">
        <w:rPr>
          <w:rFonts w:ascii="Times New Roman" w:hAnsi="Times New Roman"/>
          <w:b/>
          <w:sz w:val="24"/>
          <w:szCs w:val="24"/>
        </w:rPr>
        <w:t>Нормативно-правовое обеспечение этнокультурного содержания образования</w:t>
      </w:r>
    </w:p>
    <w:p w:rsidR="007140DA" w:rsidRPr="00533326" w:rsidRDefault="007140DA" w:rsidP="00533326">
      <w:pPr>
        <w:spacing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140DA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Конституция РФ. </w:t>
      </w:r>
      <w:r w:rsidRPr="00F13A2B">
        <w:rPr>
          <w:rFonts w:ascii="Times New Roman" w:hAnsi="Times New Roman"/>
          <w:i/>
          <w:sz w:val="24"/>
          <w:szCs w:val="24"/>
        </w:rPr>
        <w:t>Ст. 19, п. 2. Ст. 26, п. 2. Ст. 44, п. 2. Ст. 68, п. 1., п. 3.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- Указ Президента РФ от 7 мая </w:t>
      </w:r>
      <w:smartTag w:uri="urn:schemas-microsoft-com:office:smarttags" w:element="metricconverter">
        <w:smartTagPr>
          <w:attr w:name="ProductID" w:val="2012 г"/>
        </w:smartTagPr>
        <w:r w:rsidRPr="00533326">
          <w:rPr>
            <w:rFonts w:ascii="Times New Roman" w:hAnsi="Times New Roman"/>
            <w:sz w:val="24"/>
            <w:szCs w:val="24"/>
          </w:rPr>
          <w:t>2012 г</w:t>
        </w:r>
      </w:smartTag>
      <w:r w:rsidRPr="00533326">
        <w:rPr>
          <w:rFonts w:ascii="Times New Roman" w:hAnsi="Times New Roman"/>
          <w:sz w:val="24"/>
          <w:szCs w:val="24"/>
        </w:rPr>
        <w:t>. N 599 «О мерах по реализации государственной политики в области образования и науки</w:t>
      </w:r>
      <w:r>
        <w:rPr>
          <w:rFonts w:ascii="Times New Roman" w:hAnsi="Times New Roman"/>
          <w:sz w:val="24"/>
          <w:szCs w:val="24"/>
        </w:rPr>
        <w:t>».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Style w:val="Strong"/>
          <w:rFonts w:ascii="Times New Roman" w:hAnsi="Times New Roman"/>
          <w:b w:val="0"/>
          <w:bCs/>
          <w:sz w:val="24"/>
          <w:szCs w:val="24"/>
        </w:rPr>
      </w:pPr>
      <w:r w:rsidRPr="00533326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- Указ Президента РФ от 7 мая </w:t>
      </w:r>
      <w:smartTag w:uri="urn:schemas-microsoft-com:office:smarttags" w:element="metricconverter">
        <w:smartTagPr>
          <w:attr w:name="ProductID" w:val="2012 г"/>
        </w:smartTagPr>
        <w:r w:rsidRPr="00533326">
          <w:rPr>
            <w:rStyle w:val="Strong"/>
            <w:rFonts w:ascii="Times New Roman" w:hAnsi="Times New Roman"/>
            <w:b w:val="0"/>
            <w:bCs/>
            <w:sz w:val="24"/>
            <w:szCs w:val="24"/>
          </w:rPr>
          <w:t>2012 г</w:t>
        </w:r>
      </w:smartTag>
      <w:r w:rsidRPr="00533326">
        <w:rPr>
          <w:rStyle w:val="Strong"/>
          <w:rFonts w:ascii="Times New Roman" w:hAnsi="Times New Roman"/>
          <w:b w:val="0"/>
          <w:bCs/>
          <w:sz w:val="24"/>
          <w:szCs w:val="24"/>
        </w:rPr>
        <w:t>. № 602 «Об обеспеч</w:t>
      </w:r>
      <w:r>
        <w:rPr>
          <w:rStyle w:val="Strong"/>
          <w:rFonts w:ascii="Times New Roman" w:hAnsi="Times New Roman"/>
          <w:b w:val="0"/>
          <w:bCs/>
          <w:sz w:val="24"/>
          <w:szCs w:val="24"/>
        </w:rPr>
        <w:t>ении межнационального согласия.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Style w:val="Strong"/>
          <w:rFonts w:ascii="Times New Roman" w:hAnsi="Times New Roman"/>
          <w:b w:val="0"/>
          <w:bCs/>
          <w:sz w:val="24"/>
          <w:szCs w:val="24"/>
        </w:rPr>
        <w:t xml:space="preserve">- </w:t>
      </w:r>
      <w:r w:rsidRPr="00533326">
        <w:rPr>
          <w:rFonts w:ascii="Times New Roman" w:hAnsi="Times New Roman"/>
          <w:bCs/>
          <w:sz w:val="24"/>
          <w:szCs w:val="24"/>
        </w:rPr>
        <w:t>Стратегия государственной национальной политики РФ на период до 2025 года: У</w:t>
      </w:r>
      <w:r w:rsidRPr="00533326">
        <w:rPr>
          <w:rFonts w:ascii="Times New Roman" w:hAnsi="Times New Roman"/>
          <w:sz w:val="24"/>
          <w:szCs w:val="24"/>
        </w:rPr>
        <w:t xml:space="preserve">каз Президента РФ от 19 декабря </w:t>
      </w:r>
      <w:smartTag w:uri="urn:schemas-microsoft-com:office:smarttags" w:element="metricconverter">
        <w:smartTagPr>
          <w:attr w:name="ProductID" w:val="2012 г"/>
        </w:smartTagPr>
        <w:r w:rsidRPr="00533326">
          <w:rPr>
            <w:rFonts w:ascii="Times New Roman" w:hAnsi="Times New Roman"/>
            <w:sz w:val="24"/>
            <w:szCs w:val="24"/>
          </w:rPr>
          <w:t>2012 г</w:t>
        </w:r>
      </w:smartTag>
      <w:r w:rsidRPr="00533326">
        <w:rPr>
          <w:rFonts w:ascii="Times New Roman" w:hAnsi="Times New Roman"/>
          <w:sz w:val="24"/>
          <w:szCs w:val="24"/>
        </w:rPr>
        <w:t>. № 1666</w:t>
      </w:r>
      <w:r>
        <w:rPr>
          <w:rFonts w:ascii="Times New Roman" w:hAnsi="Times New Roman"/>
          <w:sz w:val="24"/>
          <w:szCs w:val="24"/>
        </w:rPr>
        <w:t>.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- </w:t>
      </w:r>
      <w:r w:rsidRPr="00533326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33326">
        <w:rPr>
          <w:rFonts w:ascii="Times New Roman" w:hAnsi="Times New Roman"/>
          <w:sz w:val="24"/>
          <w:szCs w:val="24"/>
        </w:rPr>
        <w:t>ФЗ</w:t>
      </w:r>
      <w:r w:rsidRPr="00533326">
        <w:rPr>
          <w:rFonts w:ascii="Times New Roman" w:hAnsi="Times New Roman"/>
          <w:i/>
          <w:sz w:val="24"/>
          <w:szCs w:val="24"/>
        </w:rPr>
        <w:t xml:space="preserve"> </w:t>
      </w:r>
      <w:r w:rsidRPr="00533326">
        <w:rPr>
          <w:rFonts w:ascii="Times New Roman" w:hAnsi="Times New Roman"/>
          <w:sz w:val="24"/>
          <w:szCs w:val="24"/>
        </w:rPr>
        <w:t xml:space="preserve">от 22 октября </w:t>
      </w:r>
      <w:smartTag w:uri="urn:schemas-microsoft-com:office:smarttags" w:element="metricconverter">
        <w:smartTagPr>
          <w:attr w:name="ProductID" w:val="2013 г"/>
        </w:smartTagPr>
        <w:r w:rsidRPr="00533326">
          <w:rPr>
            <w:rFonts w:ascii="Times New Roman" w:hAnsi="Times New Roman"/>
            <w:sz w:val="24"/>
            <w:szCs w:val="24"/>
          </w:rPr>
          <w:t>2013 г</w:t>
        </w:r>
      </w:smartTag>
      <w:r w:rsidRPr="00533326">
        <w:rPr>
          <w:rFonts w:ascii="Times New Roman" w:hAnsi="Times New Roman"/>
          <w:sz w:val="24"/>
          <w:szCs w:val="24"/>
        </w:rPr>
        <w:t>. № 284-ФЗ «О внесении изменений в отдельные законодательные акты РФ в части определения полномочий и ответственности органов государственной власти субъектов РФ, органов местного самоуправления и их должностных лиц в сф</w:t>
      </w:r>
      <w:r>
        <w:rPr>
          <w:rFonts w:ascii="Times New Roman" w:hAnsi="Times New Roman"/>
          <w:sz w:val="24"/>
          <w:szCs w:val="24"/>
        </w:rPr>
        <w:t>ере межнациональных отношений».</w:t>
      </w:r>
    </w:p>
    <w:p w:rsidR="007140DA" w:rsidRPr="00533326" w:rsidRDefault="007140DA" w:rsidP="0053332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- ФЦП «Укрепление единства российской нации и этнокультурное развитие народов России (2014 </w:t>
      </w:r>
      <w:r>
        <w:rPr>
          <w:rFonts w:ascii="Times New Roman" w:hAnsi="Times New Roman"/>
          <w:sz w:val="24"/>
          <w:szCs w:val="24"/>
        </w:rPr>
        <w:t>–</w:t>
      </w:r>
      <w:r w:rsidRPr="00533326">
        <w:rPr>
          <w:rFonts w:ascii="Times New Roman" w:hAnsi="Times New Roman"/>
          <w:sz w:val="24"/>
          <w:szCs w:val="24"/>
        </w:rPr>
        <w:t xml:space="preserve"> 2020 годы)»: постановление Пр</w:t>
      </w:r>
      <w:r>
        <w:rPr>
          <w:rFonts w:ascii="Times New Roman" w:hAnsi="Times New Roman"/>
          <w:sz w:val="24"/>
          <w:szCs w:val="24"/>
        </w:rPr>
        <w:t>авительства РФ от 20.08.2013, № 718.</w:t>
      </w:r>
    </w:p>
    <w:p w:rsidR="007140DA" w:rsidRPr="00F13A2B" w:rsidRDefault="007140DA" w:rsidP="00533326">
      <w:pPr>
        <w:spacing w:line="240" w:lineRule="auto"/>
        <w:ind w:firstLine="720"/>
        <w:rPr>
          <w:rFonts w:ascii="Times New Roman" w:hAnsi="Times New Roman"/>
          <w:i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- Федеральный закон Российской Федерации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533326">
          <w:rPr>
            <w:rFonts w:ascii="Times New Roman" w:hAnsi="Times New Roman"/>
            <w:sz w:val="24"/>
            <w:szCs w:val="24"/>
          </w:rPr>
          <w:t>2012 г</w:t>
        </w:r>
      </w:smartTag>
      <w:r w:rsidRPr="00533326">
        <w:rPr>
          <w:rFonts w:ascii="Times New Roman" w:hAnsi="Times New Roman"/>
          <w:sz w:val="24"/>
          <w:szCs w:val="24"/>
        </w:rPr>
        <w:t xml:space="preserve">. N 273-ФЗ </w:t>
      </w:r>
      <w:r w:rsidRPr="00F13A2B">
        <w:rPr>
          <w:rFonts w:ascii="Times New Roman" w:hAnsi="Times New Roman"/>
          <w:i/>
          <w:sz w:val="24"/>
          <w:szCs w:val="24"/>
        </w:rPr>
        <w:t>Гл. 2. Ст. 14. Язык образования п.1. п.2. п.3. п.4. п.6.</w:t>
      </w:r>
    </w:p>
    <w:p w:rsidR="007140DA" w:rsidRPr="00533326" w:rsidRDefault="007140DA" w:rsidP="00533326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>- Приказ Минобрнауки РФ от 17.10.2013 г. N 1155 «Об утверждении ФГОС дошкольного образования»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33326">
        <w:rPr>
          <w:rFonts w:ascii="Times New Roman" w:hAnsi="Times New Roman"/>
          <w:sz w:val="24"/>
          <w:szCs w:val="24"/>
        </w:rPr>
        <w:t xml:space="preserve"> ФГОСЫ полной средней школы. </w:t>
      </w:r>
    </w:p>
    <w:p w:rsidR="007140DA" w:rsidRPr="00533326" w:rsidRDefault="007140DA" w:rsidP="00533326">
      <w:pPr>
        <w:pStyle w:val="Heading3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533326">
        <w:rPr>
          <w:b w:val="0"/>
          <w:sz w:val="24"/>
          <w:szCs w:val="24"/>
        </w:rPr>
        <w:t xml:space="preserve">- Стратегия развития воспитания в Российской Федерации на период до 2025 года - Распоряжение Правительства Российской Федерации от 29 мая </w:t>
      </w:r>
      <w:smartTag w:uri="urn:schemas-microsoft-com:office:smarttags" w:element="metricconverter">
        <w:smartTagPr>
          <w:attr w:name="ProductID" w:val="2015 г"/>
        </w:smartTagPr>
        <w:r w:rsidRPr="00533326">
          <w:rPr>
            <w:b w:val="0"/>
            <w:sz w:val="24"/>
            <w:szCs w:val="24"/>
          </w:rPr>
          <w:t>2015 г</w:t>
        </w:r>
      </w:smartTag>
      <w:r w:rsidRPr="00533326">
        <w:rPr>
          <w:b w:val="0"/>
          <w:sz w:val="24"/>
          <w:szCs w:val="24"/>
        </w:rPr>
        <w:t>. N 996-р г. Москва «Стратегия развития воспитания в Российской Федерации на период до 2025 года».</w:t>
      </w:r>
    </w:p>
    <w:p w:rsidR="007140DA" w:rsidRPr="00533326" w:rsidRDefault="007140DA" w:rsidP="00533326">
      <w:pPr>
        <w:pStyle w:val="NormalWeb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140DA" w:rsidRDefault="007140DA" w:rsidP="00533326">
      <w:pPr>
        <w:pStyle w:val="NormalWeb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A2B">
        <w:rPr>
          <w:rFonts w:ascii="Times New Roman" w:hAnsi="Times New Roman" w:cs="Times New Roman"/>
          <w:b/>
          <w:sz w:val="24"/>
          <w:szCs w:val="24"/>
        </w:rPr>
        <w:t>Документы Пермского  края</w:t>
      </w:r>
    </w:p>
    <w:p w:rsidR="007140DA" w:rsidRPr="00F13A2B" w:rsidRDefault="007140DA" w:rsidP="00533326">
      <w:pPr>
        <w:pStyle w:val="NormalWeb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0DA" w:rsidRDefault="007140DA" w:rsidP="00533326">
      <w:pPr>
        <w:pStyle w:val="ListParagraph"/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</w:rPr>
      </w:pPr>
      <w:r w:rsidRPr="00533326">
        <w:rPr>
          <w:rFonts w:ascii="Times New Roman" w:hAnsi="Times New Roman"/>
          <w:sz w:val="24"/>
          <w:szCs w:val="24"/>
        </w:rPr>
        <w:t xml:space="preserve">- </w:t>
      </w:r>
      <w:r w:rsidRPr="00D62806">
        <w:rPr>
          <w:rFonts w:ascii="Times New Roman" w:hAnsi="Times New Roman"/>
          <w:b/>
          <w:sz w:val="24"/>
          <w:szCs w:val="24"/>
        </w:rPr>
        <w:t>Закон Пермского края от 12 марта 2014 года №308-ПК «Об образовании в Пермском крае»</w:t>
      </w:r>
      <w:r w:rsidRPr="00533326">
        <w:rPr>
          <w:rFonts w:ascii="Times New Roman" w:hAnsi="Times New Roman"/>
          <w:sz w:val="24"/>
          <w:szCs w:val="24"/>
        </w:rPr>
        <w:t xml:space="preserve"> (Принят Законодательным Собранием Пермского края 20 февраля 2014 года). </w:t>
      </w:r>
      <w:r w:rsidRPr="000B581E">
        <w:rPr>
          <w:rFonts w:ascii="Times New Roman" w:hAnsi="Times New Roman"/>
          <w:b/>
          <w:i/>
          <w:sz w:val="24"/>
          <w:szCs w:val="24"/>
        </w:rPr>
        <w:t>Ст. 13. Национальное образование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7140DA" w:rsidRPr="00AC32FD" w:rsidRDefault="007140DA" w:rsidP="00AC32FD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D62806">
        <w:rPr>
          <w:rFonts w:ascii="Times New Roman" w:hAnsi="Times New Roman"/>
          <w:b/>
          <w:i/>
          <w:sz w:val="24"/>
          <w:szCs w:val="24"/>
        </w:rPr>
        <w:t>-</w:t>
      </w:r>
      <w:r w:rsidRPr="00D62806">
        <w:rPr>
          <w:rFonts w:ascii="Times New Roman" w:hAnsi="Times New Roman"/>
          <w:sz w:val="24"/>
          <w:szCs w:val="24"/>
        </w:rPr>
        <w:t xml:space="preserve"> </w:t>
      </w:r>
      <w:r w:rsidRPr="00D62806">
        <w:rPr>
          <w:rFonts w:ascii="Times New Roman" w:hAnsi="Times New Roman"/>
          <w:b/>
          <w:sz w:val="24"/>
          <w:szCs w:val="24"/>
        </w:rPr>
        <w:t>Подпрограмма «Реализация государственной национальной политики в Пермском крае»</w:t>
      </w:r>
      <w:r w:rsidRPr="00D62806">
        <w:rPr>
          <w:rFonts w:ascii="Times New Roman" w:hAnsi="Times New Roman"/>
          <w:sz w:val="24"/>
          <w:szCs w:val="24"/>
        </w:rPr>
        <w:t xml:space="preserve"> (далее – подпрограмма)  государственной программы «Обеспечение взаимодействия общества и власти», утверждена  постановлением Правительства Пермского края </w:t>
      </w:r>
      <w:r w:rsidRPr="00D62806">
        <w:rPr>
          <w:rFonts w:ascii="Times New Roman" w:hAnsi="Times New Roman"/>
          <w:bCs/>
          <w:sz w:val="24"/>
          <w:szCs w:val="24"/>
        </w:rPr>
        <w:t xml:space="preserve">от 3.10.2013  N 1326-п </w:t>
      </w:r>
      <w:r w:rsidRPr="00D62806">
        <w:rPr>
          <w:rFonts w:ascii="Times New Roman" w:hAnsi="Times New Roman"/>
          <w:sz w:val="24"/>
          <w:szCs w:val="24"/>
        </w:rPr>
        <w:t xml:space="preserve">(в ред. Постановлений от 06.12.2013 </w:t>
      </w:r>
      <w:hyperlink r:id="rId7" w:tooltip="Постановление Правительства Пермского края от 06.12.2013 N 1723-п &quot;О внесении изменений в приложение 10 к государственной программе &quot;Обеспечение взаимодействия общества и власти&quot;, утвержденной Постановлением Правительства Пермского края от 3 октября 2013 г. N " w:history="1">
        <w:r w:rsidRPr="00D62806">
          <w:rPr>
            <w:rFonts w:ascii="Times New Roman" w:hAnsi="Times New Roman"/>
            <w:sz w:val="24"/>
            <w:szCs w:val="24"/>
          </w:rPr>
          <w:t>N 1723-п</w:t>
        </w:r>
      </w:hyperlink>
      <w:r w:rsidRPr="00D62806">
        <w:rPr>
          <w:rFonts w:ascii="Times New Roman" w:hAnsi="Times New Roman"/>
          <w:sz w:val="24"/>
          <w:szCs w:val="24"/>
        </w:rPr>
        <w:t xml:space="preserve">, от 20.12.2013 </w:t>
      </w:r>
      <w:hyperlink r:id="rId8" w:tooltip="Постановление Правительства Пермского края от 20.12.2013 N 1784-п &quot;О внесении изменения в государственную программу &quot;Обеспечение взаимодействия общества и власти&quot;, утвержденную Постановлением Правительства Пермского края от 3 октября 2013 г. N 1326-п&quot;{Консульт" w:history="1">
        <w:r w:rsidRPr="00D62806">
          <w:rPr>
            <w:rFonts w:ascii="Times New Roman" w:hAnsi="Times New Roman"/>
            <w:sz w:val="24"/>
            <w:szCs w:val="24"/>
          </w:rPr>
          <w:t>N 1784-п</w:t>
        </w:r>
      </w:hyperlink>
      <w:r w:rsidRPr="00D62806">
        <w:rPr>
          <w:rFonts w:ascii="Times New Roman" w:hAnsi="Times New Roman"/>
          <w:sz w:val="24"/>
          <w:szCs w:val="24"/>
        </w:rPr>
        <w:t xml:space="preserve">, от 16.04.2014 </w:t>
      </w:r>
      <w:hyperlink r:id="rId9" w:tooltip="Постановление Правительства Пермского края от 16.04.2014 N 258-п &quot;О внесении изменений в государственную программу &quot;Обеспечение взаимодействия общества и власти&quot;, утвержденную Постановлением Правительства Пермского края от 3 октября 2013 г. N 1326-п&quot;{Консульта" w:history="1">
        <w:r w:rsidRPr="00D62806">
          <w:rPr>
            <w:rFonts w:ascii="Times New Roman" w:hAnsi="Times New Roman"/>
            <w:sz w:val="24"/>
            <w:szCs w:val="24"/>
          </w:rPr>
          <w:t>N 258-п</w:t>
        </w:r>
      </w:hyperlink>
      <w:r w:rsidRPr="00D62806">
        <w:rPr>
          <w:rFonts w:ascii="Times New Roman" w:hAnsi="Times New Roman"/>
          <w:sz w:val="24"/>
          <w:szCs w:val="24"/>
        </w:rPr>
        <w:t>), вступила в действие 01.01.2014.</w:t>
      </w:r>
    </w:p>
    <w:sectPr w:rsidR="007140DA" w:rsidRPr="00AC32FD" w:rsidSect="00B46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0DA" w:rsidRDefault="007140DA" w:rsidP="00115E7F">
      <w:pPr>
        <w:spacing w:line="240" w:lineRule="auto"/>
      </w:pPr>
      <w:r>
        <w:separator/>
      </w:r>
    </w:p>
  </w:endnote>
  <w:endnote w:type="continuationSeparator" w:id="0">
    <w:p w:rsidR="007140DA" w:rsidRDefault="007140DA" w:rsidP="00115E7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0DA" w:rsidRDefault="007140DA" w:rsidP="00115E7F">
      <w:pPr>
        <w:spacing w:line="240" w:lineRule="auto"/>
      </w:pPr>
      <w:r>
        <w:separator/>
      </w:r>
    </w:p>
  </w:footnote>
  <w:footnote w:type="continuationSeparator" w:id="0">
    <w:p w:rsidR="007140DA" w:rsidRDefault="007140DA" w:rsidP="00115E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15D7"/>
    <w:multiLevelType w:val="hybridMultilevel"/>
    <w:tmpl w:val="351A99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9FD4656"/>
    <w:multiLevelType w:val="hybridMultilevel"/>
    <w:tmpl w:val="BE787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513745"/>
    <w:multiLevelType w:val="hybridMultilevel"/>
    <w:tmpl w:val="68F4B706"/>
    <w:lvl w:ilvl="0" w:tplc="E1007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F9D"/>
    <w:rsid w:val="00004386"/>
    <w:rsid w:val="00016125"/>
    <w:rsid w:val="000339F8"/>
    <w:rsid w:val="0003678B"/>
    <w:rsid w:val="00044745"/>
    <w:rsid w:val="000461CF"/>
    <w:rsid w:val="00055C7A"/>
    <w:rsid w:val="000B581E"/>
    <w:rsid w:val="000C20C6"/>
    <w:rsid w:val="00113C51"/>
    <w:rsid w:val="00115E7F"/>
    <w:rsid w:val="0013784A"/>
    <w:rsid w:val="001819EA"/>
    <w:rsid w:val="00192A4C"/>
    <w:rsid w:val="001A736F"/>
    <w:rsid w:val="001C1AA4"/>
    <w:rsid w:val="001E34CD"/>
    <w:rsid w:val="001F4E44"/>
    <w:rsid w:val="00224450"/>
    <w:rsid w:val="002969E9"/>
    <w:rsid w:val="002B71C6"/>
    <w:rsid w:val="002F3B1F"/>
    <w:rsid w:val="003141AB"/>
    <w:rsid w:val="00333D30"/>
    <w:rsid w:val="003472F7"/>
    <w:rsid w:val="003577BA"/>
    <w:rsid w:val="003F2570"/>
    <w:rsid w:val="00436639"/>
    <w:rsid w:val="00436A9A"/>
    <w:rsid w:val="00447AF5"/>
    <w:rsid w:val="00472FF7"/>
    <w:rsid w:val="00487982"/>
    <w:rsid w:val="00496F9D"/>
    <w:rsid w:val="004B0908"/>
    <w:rsid w:val="004B14D4"/>
    <w:rsid w:val="004B2DF5"/>
    <w:rsid w:val="004C2ECA"/>
    <w:rsid w:val="004C5DB3"/>
    <w:rsid w:val="005170FF"/>
    <w:rsid w:val="005254D4"/>
    <w:rsid w:val="00526D32"/>
    <w:rsid w:val="00533326"/>
    <w:rsid w:val="0054322B"/>
    <w:rsid w:val="00543F36"/>
    <w:rsid w:val="00586916"/>
    <w:rsid w:val="00595816"/>
    <w:rsid w:val="005B1296"/>
    <w:rsid w:val="005B61CB"/>
    <w:rsid w:val="005C75AB"/>
    <w:rsid w:val="005D2EE1"/>
    <w:rsid w:val="005D41A9"/>
    <w:rsid w:val="005E4177"/>
    <w:rsid w:val="005E7332"/>
    <w:rsid w:val="00616E6D"/>
    <w:rsid w:val="00630672"/>
    <w:rsid w:val="006F63C0"/>
    <w:rsid w:val="007140DA"/>
    <w:rsid w:val="0074164E"/>
    <w:rsid w:val="00745D41"/>
    <w:rsid w:val="007638B8"/>
    <w:rsid w:val="007918BF"/>
    <w:rsid w:val="007C11B3"/>
    <w:rsid w:val="007C1CBB"/>
    <w:rsid w:val="007E66DA"/>
    <w:rsid w:val="007F0A98"/>
    <w:rsid w:val="00831CE8"/>
    <w:rsid w:val="008761F5"/>
    <w:rsid w:val="008B0004"/>
    <w:rsid w:val="008D62E5"/>
    <w:rsid w:val="008D7F3E"/>
    <w:rsid w:val="00920C83"/>
    <w:rsid w:val="009279B7"/>
    <w:rsid w:val="0094751E"/>
    <w:rsid w:val="0098654F"/>
    <w:rsid w:val="00987B5E"/>
    <w:rsid w:val="009E4CD6"/>
    <w:rsid w:val="00A15153"/>
    <w:rsid w:val="00A449F1"/>
    <w:rsid w:val="00A46979"/>
    <w:rsid w:val="00A5770F"/>
    <w:rsid w:val="00A8392F"/>
    <w:rsid w:val="00A854EC"/>
    <w:rsid w:val="00A87482"/>
    <w:rsid w:val="00AA5D7A"/>
    <w:rsid w:val="00AC32FD"/>
    <w:rsid w:val="00AD24B2"/>
    <w:rsid w:val="00B02FAD"/>
    <w:rsid w:val="00B31B89"/>
    <w:rsid w:val="00B4621D"/>
    <w:rsid w:val="00B87A65"/>
    <w:rsid w:val="00BA0880"/>
    <w:rsid w:val="00BA2C7B"/>
    <w:rsid w:val="00BD1157"/>
    <w:rsid w:val="00BD5E4E"/>
    <w:rsid w:val="00BD6C83"/>
    <w:rsid w:val="00BE4FC8"/>
    <w:rsid w:val="00BF0328"/>
    <w:rsid w:val="00C02B7A"/>
    <w:rsid w:val="00C12841"/>
    <w:rsid w:val="00C264F9"/>
    <w:rsid w:val="00C84551"/>
    <w:rsid w:val="00C846B6"/>
    <w:rsid w:val="00C85DD1"/>
    <w:rsid w:val="00CA031B"/>
    <w:rsid w:val="00CD733B"/>
    <w:rsid w:val="00CF5D06"/>
    <w:rsid w:val="00D00685"/>
    <w:rsid w:val="00D1006F"/>
    <w:rsid w:val="00D200DA"/>
    <w:rsid w:val="00D30B93"/>
    <w:rsid w:val="00D3641F"/>
    <w:rsid w:val="00D37883"/>
    <w:rsid w:val="00D52044"/>
    <w:rsid w:val="00D62806"/>
    <w:rsid w:val="00D91DE6"/>
    <w:rsid w:val="00D940D3"/>
    <w:rsid w:val="00DD4AA5"/>
    <w:rsid w:val="00DE10ED"/>
    <w:rsid w:val="00DE3B49"/>
    <w:rsid w:val="00DF1BE1"/>
    <w:rsid w:val="00E1569F"/>
    <w:rsid w:val="00E32C20"/>
    <w:rsid w:val="00E65F3F"/>
    <w:rsid w:val="00EB7346"/>
    <w:rsid w:val="00F13A2B"/>
    <w:rsid w:val="00F178A1"/>
    <w:rsid w:val="00F659F5"/>
    <w:rsid w:val="00F71462"/>
    <w:rsid w:val="00FC1E90"/>
    <w:rsid w:val="00FC3BC4"/>
    <w:rsid w:val="00FD4F78"/>
    <w:rsid w:val="00FF0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21D"/>
    <w:pPr>
      <w:spacing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6F63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63C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ListParagraph">
    <w:name w:val="List Paragraph"/>
    <w:basedOn w:val="Normal"/>
    <w:uiPriority w:val="99"/>
    <w:qFormat/>
    <w:rsid w:val="00C85DD1"/>
    <w:pPr>
      <w:ind w:left="720"/>
      <w:contextualSpacing/>
    </w:pPr>
  </w:style>
  <w:style w:type="paragraph" w:styleId="NormalWeb">
    <w:name w:val="Normal (Web)"/>
    <w:basedOn w:val="Normal"/>
    <w:uiPriority w:val="99"/>
    <w:rsid w:val="00115E7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115E7F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115E7F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5E7F"/>
    <w:rPr>
      <w:rFonts w:ascii="Arial" w:hAnsi="Arial" w:cs="Arial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115E7F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03678B"/>
    <w:rPr>
      <w:rFonts w:cs="Times New Roman"/>
      <w:b/>
    </w:rPr>
  </w:style>
  <w:style w:type="character" w:customStyle="1" w:styleId="s1">
    <w:name w:val="s1"/>
    <w:basedOn w:val="DefaultParagraphFont"/>
    <w:uiPriority w:val="99"/>
    <w:rsid w:val="00B02FAD"/>
    <w:rPr>
      <w:rFonts w:cs="Times New Roman"/>
    </w:rPr>
  </w:style>
  <w:style w:type="table" w:styleId="TableGrid">
    <w:name w:val="Table Grid"/>
    <w:basedOn w:val="TableNormal"/>
    <w:uiPriority w:val="99"/>
    <w:rsid w:val="00436A9A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43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7DD68FE376444277D007CA9187EFFAB551AED10D2A7667A2324250C5581EDAB523535C8D0716E5F91203eAR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07DD68FE376444277D007CA9187EFFAB551AED10D2B7E6FA3324250C5581EDAB523535C8D0716E5F91203eAR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07DD68FE376444277D007CA9187EFFAB551AED10D287F68A5324250C5581EDAB523535C8D0716E5F91203eAR8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597</Words>
  <Characters>3408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Админ</cp:lastModifiedBy>
  <cp:revision>5</cp:revision>
  <dcterms:created xsi:type="dcterms:W3CDTF">2015-09-18T07:45:00Z</dcterms:created>
  <dcterms:modified xsi:type="dcterms:W3CDTF">2015-09-18T09:03:00Z</dcterms:modified>
</cp:coreProperties>
</file>