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inorHAnsi"/>
          <w:lang w:eastAsia="en-US"/>
        </w:rPr>
        <w:id w:val="-1203941292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0A1FA9" w:rsidRDefault="000A1FA9">
          <w:pPr>
            <w:pStyle w:val="af2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1" locked="0" layoutInCell="1" allowOverlap="1" wp14:anchorId="269B2CC4" wp14:editId="2A1126F5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2" name="Группа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Прямоугольник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Пятиугольник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Дата"/>
                                    <w:tag w:val=""/>
                                    <w:id w:val="-650599894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15-02-14T00:00:00Z">
                                      <w:dateFormat w:val="d.M.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0A1FA9" w:rsidRDefault="00175018">
                                      <w:pPr>
                                        <w:pStyle w:val="af2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14.2.2015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Группа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Группа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Полилиния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Полилиния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Полилиния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Полилиния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Полилиния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Полилиния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Полилиния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Полилиния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Полилиния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Полилиния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Полилиния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Полилиния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Группа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Полилиния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Полилиния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Полилиния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Полилиния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Полилиния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Полилиния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Полилиния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Полилиния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Полилиния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Полилиния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Полилиния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269B2CC4" id="Группа 2" o:spid="_x0000_s1026" style="position:absolute;margin-left:0;margin-top:0;width:172.8pt;height:718.55pt;z-index:-251655168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">
                    <v:rect id="Прямоугольник 3" o:spid="_x0000_s102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bvmMUA&#10;AADaAAAADwAAAGRycy9kb3ducmV2LnhtbESPQWvCQBSE7wX/w/KE3upGC1Kjq4ggtBQp1SDt7Zl9&#10;zaZm34bs1qT+elcQPA4z8w0zW3S2EidqfOlYwXCQgCDOnS65UJDt1k8vIHxA1lg5JgX/5GEx7z3M&#10;MNWu5U86bUMhIoR9igpMCHUqpc8NWfQDVxNH78c1FkOUTSF1g22E20qOkmQsLZYcFwzWtDKUH7d/&#10;VoH7PU+y93ZzPOzMJN9/j4qvt49Wqcd+t5yCCNSFe/jWftUKnuF6Jd4A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pu+YxQAAANoAAAAPAAAAAAAAAAAAAAAAAJgCAABkcnMv&#10;ZG93bnJldi54bWxQSwUGAAAAAAQABAD1AAAAigMAAAAA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Пятиугольник 4" o:spid="_x0000_s1028" type="#_x0000_t15" style="position:absolute;top:14668;width:21945;height:5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TOMQA&#10;AADaAAAADwAAAGRycy9kb3ducmV2LnhtbESP3WrCQBSE74W+w3IE7+omKqVEV/EHwQvtj/oAx+wx&#10;ic2eDdnVRJ++Wyh4OczMN8xk1ppS3Kh2hWUFcT8CQZxaXXCm4HhYv76DcB5ZY2mZFNzJwWz60plg&#10;om3D33Tb+0wECLsEFeTeV4mULs3JoOvbijh4Z1sb9EHWmdQ1NgFuSjmIojdpsOCwkGNFy5zSn/3V&#10;KDDxNl4s2sfHZ3P5Gp6qq2+i1U6pXredj0F4av0z/N/eaAUj+LsSboC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0kzjEAAAA2gAAAA8AAAAAAAAAAAAAAAAAmAIAAGRycy9k&#10;b3ducmV2LnhtbFBLBQYAAAAABAAEAPUAAACJAwAAAAA=&#10;" adj="18883" fillcolor="#5b9bd5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Дата"/>
                              <w:tag w:val=""/>
                              <w:id w:val="-65059989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5-02-14T00:00:00Z">
                                <w:dateFormat w:val="d.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0A1FA9" w:rsidRDefault="00175018">
                                <w:pPr>
                                  <w:pStyle w:val="af2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14.2.2015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Группа 5" o:spid="_x0000_s1029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Группа 6" o:spid="_x0000_s1030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o:lock v:ext="edit" aspectratio="t"/>
                        <v:shape id="Полилиния 20" o:spid="_x0000_s1031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DN5rwA&#10;AADbAAAADwAAAGRycy9kb3ducmV2LnhtbERPuwrCMBTdBf8hXMFFNNVBpBpFRKmOvvZLc22rzU1p&#10;Yq1+vRkEx8N5L1atKUVDtSssKxiPIhDEqdUFZwou591wBsJ5ZI2lZVLwJgerZbezwFjbFx+pOflM&#10;hBB2MSrIva9iKV2ak0E3shVx4G62NugDrDOpa3yFcFPKSRRNpcGCQ0OOFW1ySh+np1GgP+fENibJ&#10;NoPrYXtbJ7N9cndK9Xvteg7CU+v/4p97rxVMwvrwJfwA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UIM3mvAAAANsAAAAPAAAAAAAAAAAAAAAAAJgCAABkcnMvZG93bnJldi54&#10;bWxQSwUGAAAAAAQABAD1AAAAgQMAAAAA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Полилиния 21" o:spid="_x0000_s1032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Pe58IA&#10;AADbAAAADwAAAGRycy9kb3ducmV2LnhtbESPQYvCMBSE74L/ITxhb5oqKEs1SldQvOxB1x/wbJ5N&#10;1+alJNF2//1GEDwOM/MNs9r0thEP8qF2rGA6yUAQl07XXCk4/+zGnyBCRNbYOCYFfxRgsx4OVphr&#10;1/GRHqdYiQThkKMCE2ObSxlKQxbDxLXEybs6bzEm6SupPXYJbhs5y7KFtFhzWjDY0tZQeTvdrYK7&#10;Xmz383l/+710rvDX76/i4IxSH6O+WIKI1Md3+NU+aAWzKTy/pB8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97nwgAAANsAAAAPAAAAAAAAAAAAAAAAAJgCAABkcnMvZG93&#10;bnJldi54bWxQSwUGAAAAAAQABAD1AAAAhwMAAAAA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Полилиния 22" o:spid="_x0000_s1033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pJMMA&#10;AADbAAAADwAAAGRycy9kb3ducmV2LnhtbESP3YrCMBSE7xd8h3AE79Z0q4hUoywLCyrC4g+Cd4fm&#10;2Fabk5JErW9vFgQvh5n5hpnOW1OLGzlfWVbw1U9AEOdWV1wo2O9+P8cgfEDWWFsmBQ/yMJ91PqaY&#10;aXvnDd22oRARwj5DBWUITSalz0sy6Pu2IY7eyTqDIUpXSO3wHuGmlmmSjKTBiuNCiQ39lJRftlej&#10;4G/4OOPyajbpYJcsHa6bxepwVKrXbb8nIAK14R1+tRdaQZrC/5f4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opJMMAAADbAAAADwAAAAAAAAAAAAAAAACYAgAAZHJzL2Rv&#10;d25yZXYueG1sUEsFBgAAAAAEAAQA9QAAAIgDAAAAAA=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Полилиния 23" o:spid="_x0000_s1034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qttMAA&#10;AADbAAAADwAAAGRycy9kb3ducmV2LnhtbERPy2rCQBTdF/yH4Qrd1UkilBIdRQQxCze1FbeXzDUJ&#10;Zu7EzJjX13cKhS4P573eDqYWHbWusqwgXkQgiHOrKy4UfH8d3j5AOI+ssbZMCkZysN3MXtaYatvz&#10;J3VnX4gQwi5FBaX3TSqly0sy6Ba2IQ7czbYGfYBtIXWLfQg3tUyi6F0arDg0lNjQvqT8fn4aBddi&#10;iprk4eP4eBnDsKnS2WlU6nU+7FYgPA3+X/znzrSCZAm/X8IPkJ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BqttMAAAADbAAAADwAAAAAAAAAAAAAAAACYAgAAZHJzL2Rvd25y&#10;ZXYueG1sUEsFBgAAAAAEAAQA9QAAAIUD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Полилиния 24" o:spid="_x0000_s1035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XyOcQA&#10;AADbAAAADwAAAGRycy9kb3ducmV2LnhtbESPS2vDMBCE74H8B7GB3hK5pk1Sx3IohZbSnPIg0NvG&#10;Wj+otTKSmrj/vgoEchxm5hsmXw+mE2dyvrWs4HGWgCAurW65VnDYv0+XIHxA1thZJgV/5GFdjEc5&#10;ZtpeeEvnXahFhLDPUEETQp9J6cuGDPqZ7YmjV1lnMETpaqkdXiLcdDJNkrk02HJcaLCnt4bKn92v&#10;UWAluYqOi/Yl/TLzTfj+qJ5PRqmHyfC6AhFoCPfwrf2pFaRPcP0Sf4As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18jnEAAAA2wAAAA8AAAAAAAAAAAAAAAAAmAIAAGRycy9k&#10;b3ducmV2LnhtbFBLBQYAAAAABAAEAPUAAACJAw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Полилиния 25" o:spid="_x0000_s1036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0cMEA&#10;AADbAAAADwAAAGRycy9kb3ducmV2LnhtbESPQWsCMRSE7wX/Q3iCt5pVailbo1RBqEet7fm5ed2E&#10;3bwsSdT13xtB8DjMzDfMfNm7VpwpROtZwWRcgCCuvLZcKzj8bF4/QMSErLH1TAquFGG5GLzMsdT+&#10;wjs671MtMoRjiQpMSl0pZawMOYxj3xFn798HhynLUEsd8JLhrpXToniXDi3nBYMdrQ1Vzf7kFAST&#10;Vs1hFlZvzfpvuzlae/z1VqnRsP/6BJGoT8/wo/2tFUxncP+Sf4B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QNHDBAAAA2wAAAA8AAAAAAAAAAAAAAAAAmAIAAGRycy9kb3du&#10;cmV2LnhtbFBLBQYAAAAABAAEAPUAAACGAwAAAAA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Полилиния 26" o:spid="_x0000_s1037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BTjcEA&#10;AADbAAAADwAAAGRycy9kb3ducmV2LnhtbESPQYvCMBSE7wv+h/AEL4um60GkGkWF3XoTqz/g0Tzb&#10;YvJSkmyt/94sLHgcZuYbZr0drBE9+dA6VvA1y0AQV063XCu4Xr6nSxAhIms0jknBkwJsN6OPNeba&#10;PfhMfRlrkSAcclTQxNjlUoaqIYth5jri5N2ctxiT9LXUHh8Jbo2cZ9lCWmw5LTTY0aGh6l7+WgWm&#10;/HQ/l47qU38snHnuixv5QqnJeNitQEQa4jv83z5qBfMF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QU43BAAAA2wAAAA8AAAAAAAAAAAAAAAAAmAIAAGRycy9kb3du&#10;cmV2LnhtbFBLBQYAAAAABAAEAPUAAACGAwAAAAA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Полилиния 27" o:spid="_x0000_s1038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0SccMA&#10;AADbAAAADwAAAGRycy9kb3ducmV2LnhtbESPQUsDMRSE70L/Q3gFbzbbglXWpsUqgifFKoi3x+Y1&#10;Wd28hCRutv/eCILHYWa+YTa7yQ1ipJh6zwqWiwYEced1z0bB2+vDxTWIlJE1Dp5JwYkS7Lazsw22&#10;2hd+ofGQjagQTi0qsDmHVsrUWXKYFj4QV+/oo8NcZTRSRywV7ga5apq1dNhzXbAY6M5S93X4dgre&#10;16aEy2I/PkPZn8zz/fEp2lGp8/l0ewMi05T/w3/tR61gdQW/X+o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0SccMAAADbAAAADwAAAAAAAAAAAAAAAACYAgAAZHJzL2Rv&#10;d25yZXYueG1sUEsFBgAAAAAEAAQA9QAAAIgD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Полилиния 28" o:spid="_x0000_s1039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Re8MA&#10;AADbAAAADwAAAGRycy9kb3ducmV2LnhtbERPz2vCMBS+C/4P4QleZKbLYYzOKKLoxsag6hh4ezbP&#10;tti8lCZqu79+OQx2/Ph+zxadrcWNWl851vA4TUAQ585UXGj4OmwenkH4gGywdkwaevKwmA8HM0yN&#10;u/OObvtQiBjCPkUNZQhNKqXPS7Lop64hjtzZtRZDhG0hTYv3GG5rqZLkSVqsODaU2NCqpPyyv1oN&#10;n+/hyJMsO6mf1+1623+rj6xXWo9H3fIFRKAu/Iv/3G9Gg4pj45f4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TRe8MAAADbAAAADwAAAAAAAAAAAAAAAACYAgAAZHJzL2Rv&#10;d25yZXYueG1sUEsFBgAAAAAEAAQA9QAAAIgDAAAAAA=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Полилиния 29" o:spid="_x0000_s1040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eov8UA&#10;AADbAAAADwAAAGRycy9kb3ducmV2LnhtbESPT2vCQBTE70K/w/IKvenGUIqNrqJC/XMqpj3E2yP7&#10;zAazb2N2q+m3d4VCj8PM/IaZLXrbiCt1vnasYDxKQBCXTtdcKfj++hhOQPiArLFxTAp+ycNi/jSY&#10;YabdjQ90zUMlIoR9hgpMCG0mpS8NWfQj1xJH7+Q6iyHKrpK6w1uE20amSfImLdYcFwy2tDZUnvMf&#10;q+Cy3Oz19vh6/Mwnh2JlLsUm3RdKvTz3yymIQH34D/+1d1pB+g6PL/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56i/xQAAANsAAAAPAAAAAAAAAAAAAAAAAJgCAABkcnMv&#10;ZG93bnJldi54bWxQSwUGAAAAAAQABAD1AAAAigM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Полилиния 30" o:spid="_x0000_s1041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bLsEA&#10;AADbAAAADwAAAGRycy9kb3ducmV2LnhtbERPz2vCMBS+D/wfwhO8zVQF5zqjqCB4ErQ62O3RPNtq&#10;81KTqN3+enMYePz4fk/nranFnZyvLCsY9BMQxLnVFRcKDtn6fQLCB2SNtWVS8Ese5rPO2xRTbR+8&#10;o/s+FCKGsE9RQRlCk0rp85IM+r5tiCN3ss5giNAVUjt8xHBTy2GSjKXBimNDiQ2tSsov+5tRcN78&#10;8c/2Y7m+Np9cLYtzdvx2mVK9brv4AhGoDS/xv3ujFYzi+vgl/gA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umy7BAAAA2wAAAA8AAAAAAAAAAAAAAAAAmAIAAGRycy9kb3du&#10;cmV2LnhtbFBLBQYAAAAABAAEAPUAAACGAwAAAAA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Полилиния 31" o:spid="_x0000_s1042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t9Q8UA&#10;AADbAAAADwAAAGRycy9kb3ducmV2LnhtbESPT2vCQBTE70K/w/IKvZmNFoqkrmILogiF+ufS2yP7&#10;TKLZt3F3NdFP3xUEj8PM/IYZTztTiws5X1lWMEhSEMS51RUXCnbbeX8EwgdkjbVlUnAlD9PJS2+M&#10;mbYtr+myCYWIEPYZKihDaDIpfV6SQZ/Yhjh6e+sMhihdIbXDNsJNLYdp+iENVhwXSmzou6T8uDkb&#10;BbbNz1/ur8bT7GAWt/1PO1zdfpV6e+1mnyACdeEZfrSXWsH7AO5f4g+Qk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q31DxQAAANsAAAAPAAAAAAAAAAAAAAAAAJgCAABkcnMv&#10;ZG93bnJldi54bWxQSwUGAAAAAAQABAD1AAAAigM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Группа 7" o:spid="_x0000_s1043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o:lock v:ext="edit" aspectratio="t"/>
                        <v:shape id="Полилиния 8" o:spid="_x0000_s1044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4YbsIA&#10;AADaAAAADwAAAGRycy9kb3ducmV2LnhtbERPyW7CMBC9V+IfrEHqrTj0UFUBgxASy4GlbBLHUTwk&#10;gXicxg64/fr6UInj09uH42AqcafGlZYV9HsJCOLM6pJzBcfD7O0ThPPIGivLpOCHHIxHnZchpto+&#10;eEf3vc9FDGGXooLC+zqV0mUFGXQ9WxNH7mIbgz7CJpe6wUcMN5V8T5IPabDk2FBgTdOCstu+NQo2&#10;69/zdvHVzq6rYL7b0ybM19ug1Gs3TAYgPAX/FP+7l1pB3BqvxBsgR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7hhuwgAAANoAAAAPAAAAAAAAAAAAAAAAAJgCAABkcnMvZG93&#10;bnJldi54bWxQSwUGAAAAAAQABAD1AAAAhwMAAAAA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Полилиния 9" o:spid="_x0000_s1045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5Y6cIA&#10;AADaAAAADwAAAGRycy9kb3ducmV2LnhtbESP0WrCQBRE3wX/YbkFX0Q3EZQ2uorYSvukNPUDLtlr&#10;NjR7N2Q3Mf59Vyj4OMzMGWazG2wtemp95VhBOk9AEBdOV1wquPwcZ68gfEDWWDsmBXfysNuORxvM&#10;tLvxN/V5KEWEsM9QgQmhyaT0hSGLfu4a4uhdXWsxRNmWUrd4i3Bby0WSrKTFiuOCwYYOhorfvLMK&#10;8hN3zceSL+f383Swn6vUXg+pUpOXYb8GEWgIz/B/+0sreIPHlXg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/ljpwgAAANoAAAAPAAAAAAAAAAAAAAAAAJgCAABkcnMvZG93&#10;bnJldi54bWxQSwUGAAAAAAQABAD1AAAAhwM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Полилиния 10" o:spid="_x0000_s1046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Yy38UA&#10;AADbAAAADwAAAGRycy9kb3ducmV2LnhtbESPT2sCQQzF74V+hyFCb3XWCiJbRxGhtael2h56jDvZ&#10;P7iTGXZGd9tP3xwEbwnv5b1fVpvRdepKfWw9G5hNM1DEpbct1wa+v96el6BiQrbYeSYDvxRhs358&#10;WGFu/cAHuh5TrSSEY44GmpRCrnUsG3IYpz4Qi1b53mGSta+17XGQcNfplyxbaIctS0ODgXYNlefj&#10;xRmo3j/Pbv9T/S1Pl2E/3xZFmIfCmKfJuH0FlWhMd/Pt+sMKvtDLLzKA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jLfxQAAANsAAAAPAAAAAAAAAAAAAAAAAJgCAABkcnMv&#10;ZG93bnJldi54bWxQSwUGAAAAAAQABAD1AAAAigM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Полилиния 12" o:spid="_x0000_s1047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a5L4A&#10;AADbAAAADwAAAGRycy9kb3ducmV2LnhtbERPTYvCMBC9L/gfwgje1sQiKtUoIrgswh501/vQjE2x&#10;mZQm2vrvzYLgbR7vc1ab3tXiTm2oPGuYjBUI4sKbiksNf7/7zwWIEJEN1p5Jw4MCbNaDjxXmxnd8&#10;pPspliKFcMhRg42xyaUMhSWHYewb4sRdfOswJtiW0rTYpXBXy0ypmXRYcWqw2NDOUnE93ZwGPmTB&#10;cheUmf0spo/511lN9metR8N+uwQRqY9v8cv9bdL8DP5/SQfI9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4WuS+AAAA2wAAAA8AAAAAAAAAAAAAAAAAmAIAAGRycy9kb3ducmV2&#10;LnhtbFBLBQYAAAAABAAEAPUAAACDAw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Полилиния 13" o:spid="_x0000_s1048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fO1sAA&#10;AADbAAAADwAAAGRycy9kb3ducmV2LnhtbERPy6rCMBDdC/5DGMGdpiqIVKP44IK40esDdDc0Y1ts&#10;JqXJtfXvjXDB3RzOc2aLxhTiSZXLLSsY9CMQxInVOacKzqef3gSE88gaC8uk4EUOFvN2a4axtjX/&#10;0vPoUxFC2MWoIPO+jKV0SUYGXd+WxIG728qgD7BKpa6wDuGmkMMoGkuDOYeGDEtaZ5Q8jn9GQXlY&#10;ber1ze3yy3DS+Ndlu7+lV6W6nWY5BeGp8V/xv3urw/wRfH4JB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IfO1sAAAADbAAAADwAAAAAAAAAAAAAAAACYAgAAZHJzL2Rvd25y&#10;ZXYueG1sUEsFBgAAAAAEAAQA9QAAAIUDAAAAAA=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Полилиния 14" o:spid="_x0000_s1049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TIsIA&#10;AADbAAAADwAAAGRycy9kb3ducmV2LnhtbERPyWrDMBC9F/IPYgK51XLTEopjOYRAIOBDyFJob2Nr&#10;YptaIyOpjvv3VaHQ2zzeOvlmMr0YyfnOsoKnJAVBXFvdcaPgetk/voLwAVljb5kUfJOHTTF7yDHT&#10;9s4nGs+hETGEfYYK2hCGTEpft2TQJ3YgjtzNOoMhQtdI7fAew00vl2m6kgY7jg0tDrRrqf48fxkF&#10;b+XRDXr5sa9Wz9vLu7SlplOl1GI+bdcgAk3hX/znPug4/wV+f4kH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SNMiwgAAANsAAAAPAAAAAAAAAAAAAAAAAJgCAABkcnMvZG93&#10;bnJldi54bWxQSwUGAAAAAAQABAD1AAAAhwMAAAAA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Полилиния 15" o:spid="_x0000_s1050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3G2cMA&#10;AADbAAAADwAAAGRycy9kb3ducmV2LnhtbERPS2vCQBC+C/0PyxR6042iUqKbUOwDqSCY9tLbkB2z&#10;abOzIbtq9Nd3BcHbfHzPWea9bcSROl87VjAeJSCIS6drrhR8f70Pn0H4gKyxcUwKzuQhzx4GS0y1&#10;O/GOjkWoRAxhn6ICE0KbSulLQxb9yLXEkdu7zmKIsKuk7vAUw20jJ0kylxZrjg0GW1oZKv+Kg1Uw&#10;XX0eLm/biX4tpqx/PzZmvP0xSj099i8LEIH6cBff3Gsd58/g+ks8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3G2cMAAADbAAAADwAAAAAAAAAAAAAAAACYAgAAZHJzL2Rv&#10;d25yZXYueG1sUEsFBgAAAAAEAAQA9QAAAIgDAAAAAA=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Полилиния 16" o:spid="_x0000_s1051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xrI8QA&#10;AADbAAAADwAAAGRycy9kb3ducmV2LnhtbESPy27CMBBF90j8gzWV2BWnVXkFDIpaKmXTBY8PmMbT&#10;JCIeh9h59O8xEhK7Gd177tzZ7AZTiY4aV1pW8DaNQBBnVpecKzifvl+XIJxH1lhZJgX/5GC3HY82&#10;GGvb84G6o89FCGEXo4LC+zqW0mUFGXRTWxMH7c82Bn1Ym1zqBvsQbir5HkVzabDkcKHAmj4Lyi7H&#10;1oQauPfLj0V+paSbfbWn31X6U66UmrwMyRqEp8E/zQ861YGbw/2XMI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ayPEAAAA2wAAAA8AAAAAAAAAAAAAAAAAmAIAAGRycy9k&#10;b3ducmV2LnhtbFBLBQYAAAAABAAEAPUAAACJAw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Полилиния 17" o:spid="_x0000_s1052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7sWMIA&#10;AADbAAAADwAAAGRycy9kb3ducmV2LnhtbERPTWsCMRC9F/wPYQQvUrN6qHU1ikhLe5FSDaW9Dcm4&#10;u7iZLJu4bv+9KQi9zeN9zmrTu1p01IbKs4LpJANBbLytuFCgj6+PzyBCRLZYeyYFvxRgsx48rDC3&#10;/sqf1B1iIVIIhxwVlDE2uZTBlOQwTHxDnLiTbx3GBNtC2havKdzVcpZlT9JhxamhxIZ2JZnz4eIU&#10;0He32H/8VGbO+kXrL7roNzNWajTst0sQkfr4L767322aP4e/X9IB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uxYwgAAANsAAAAPAAAAAAAAAAAAAAAAAJgCAABkcnMvZG93&#10;bnJldi54bWxQSwUGAAAAAAQABAD1AAAAhwM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Полилиния 18" o:spid="_x0000_s1053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kssIA&#10;AADbAAAADwAAAGRycy9kb3ducmV2LnhtbESPT2sCMRDF74V+hzAFbzWrBylbo4hY6EWw/oEeh2Tc&#10;rG4myybq6qfvHAreZnhv3vvNdN6HRl2pS3VkA6NhAYrYRldzZWC/+3r/AJUyssMmMhm4U4L57PVl&#10;iqWLN/6h6zZXSkI4lWjA59yWWifrKWAaxpZYtGPsAmZZu0q7Dm8SHho9LoqJDlizNHhsaenJnreX&#10;YKD2J1wfHjbhQa/20Z42v5oqYwZv/eITVKY+P83/199O8AVWfpEB9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N6SywgAAANsAAAAPAAAAAAAAAAAAAAAAAJgCAABkcnMvZG93&#10;bnJldi54bWxQSwUGAAAAAAQABAD1AAAAhwMAAAAA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Полилиния 19" o:spid="_x0000_s1054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0JAb8A&#10;AADbAAAADwAAAGRycy9kb3ducmV2LnhtbERPTYvCMBC9C/6HMII3Td2DaDWKCguyPekKXsdmbIrN&#10;JDRZrf/eCMLe5vE+Z7nubCPu1IbasYLJOANBXDpdc6Xg9Ps9moEIEVlj45gUPCnAetXvLTHX7sEH&#10;uh9jJVIIhxwVmBh9LmUoDVkMY+eJE3d1rcWYYFtJ3eIjhdtGfmXZVFqsOTUY9LQzVN6Of1ZBsTXz&#10;ujr8TIqtnPqLL877zems1HDQbRYgInXxX/xx73WaP4f3L+k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jQkBvwAAANsAAAAPAAAAAAAAAAAAAAAAAJgCAABkcnMvZG93bnJl&#10;di54bWxQSwUGAAAAAAQABAD1AAAAhAM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6F1050FB" wp14:editId="5FFF8E10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2" name="Надпись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A1FA9" w:rsidRDefault="000A1FA9">
                                <w:pPr>
                                  <w:pStyle w:val="af2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32" o:spid="_x0000_s1055" type="#_x0000_t202" style="position:absolute;margin-left:0;margin-top:0;width:4in;height:28.8pt;z-index:251663360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" filled="f" stroked="f" strokeweight=".5pt">
                    <v:textbox style="mso-fit-shape-to-text:t" inset="0,0,0,0">
                      <w:txbxContent>
                        <w:p w:rsidR="000A1FA9" w:rsidRDefault="000A1FA9">
                          <w:pPr>
                            <w:pStyle w:val="af2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BB5E56" w:rsidRPr="000A1FA9" w:rsidRDefault="00175018" w:rsidP="00BB5E56">
          <w:pPr>
            <w:rPr>
              <w:rFonts w:asciiTheme="majorHAnsi" w:eastAsiaTheme="majorEastAsia" w:hAnsiTheme="majorHAnsi" w:cstheme="majorBidi"/>
              <w:b/>
              <w:color w:val="323E4F" w:themeColor="text2" w:themeShade="BF"/>
              <w:spacing w:val="5"/>
              <w:kern w:val="28"/>
              <w:sz w:val="52"/>
              <w:szCs w:val="52"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19EE943" wp14:editId="186759D4">
                    <wp:simplePos x="0" y="0"/>
                    <wp:positionH relativeFrom="page">
                      <wp:posOffset>2850079</wp:posOffset>
                    </wp:positionH>
                    <wp:positionV relativeFrom="page">
                      <wp:posOffset>1389413</wp:posOffset>
                    </wp:positionV>
                    <wp:extent cx="4470276" cy="2879766"/>
                    <wp:effectExtent l="0" t="0" r="6985" b="0"/>
                    <wp:wrapNone/>
                    <wp:docPr id="11" name="Надпись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70276" cy="28797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A1FA9" w:rsidRPr="00175018" w:rsidRDefault="009A2C02" w:rsidP="00175018">
                                <w:pPr>
                                  <w:pStyle w:val="af2"/>
                                  <w:jc w:val="both"/>
                                  <w:rPr>
                                    <w:rFonts w:ascii="Times New Roman" w:eastAsiaTheme="majorEastAsia" w:hAnsi="Times New Roman" w:cs="Times New Roman"/>
                                    <w:color w:val="002060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color w:val="002060"/>
                                      <w:spacing w:val="5"/>
                                      <w:kern w:val="28"/>
                                      <w:sz w:val="36"/>
                                      <w:szCs w:val="36"/>
                                    </w:rPr>
                                    <w:alias w:val="Название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A1FA9" w:rsidRPr="00175018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color w:val="002060"/>
                                        <w:spacing w:val="5"/>
                                        <w:kern w:val="28"/>
                                        <w:sz w:val="36"/>
                                        <w:szCs w:val="36"/>
                                      </w:rPr>
                                      <w:t>Комплект  материалов по ФГОС ДО, разработанный  в процессе деятельности федеральной стажировочной площадки Пермского края по теме «Внедрение федерального государственного образовательного стандарта дошкольного образования с использованием государственно-общественного управления» в 2014 году</w:t>
                                    </w:r>
                                  </w:sdtContent>
                                </w:sdt>
                              </w:p>
                              <w:p w:rsidR="000A1FA9" w:rsidRPr="00175018" w:rsidRDefault="009A2C02" w:rsidP="00175018">
                                <w:pPr>
                                  <w:spacing w:before="12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color w:val="002060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eastAsia="Calibri" w:hAnsi="Times New Roman" w:cs="Times New Roman"/>
                                      <w:b/>
                                      <w:color w:val="002060"/>
                                      <w:sz w:val="28"/>
                                      <w:szCs w:val="28"/>
                                    </w:rPr>
                                    <w:alias w:val="Подзаголовок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A1FA9" w:rsidRPr="00175018">
                                      <w:rPr>
                                        <w:rFonts w:ascii="Times New Roman" w:eastAsia="Calibri" w:hAnsi="Times New Roman" w:cs="Times New Roman"/>
                                        <w:b/>
                                        <w:color w:val="002060"/>
                                        <w:sz w:val="28"/>
                                        <w:szCs w:val="28"/>
                                      </w:rPr>
                                      <w:t>«Институт развития образования Пермского края» 2014 год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EE943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1" o:spid="_x0000_s1056" type="#_x0000_t202" style="position:absolute;margin-left:224.4pt;margin-top:109.4pt;width:352pt;height:2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" filled="f" stroked="f" strokeweight=".5pt">
                    <v:textbox inset="0,0,0,0">
                      <w:txbxContent>
                        <w:p w:rsidR="000A1FA9" w:rsidRPr="00175018" w:rsidRDefault="001B287E" w:rsidP="00175018">
                          <w:pPr>
                            <w:pStyle w:val="af2"/>
                            <w:jc w:val="both"/>
                            <w:rPr>
                              <w:rFonts w:ascii="Times New Roman" w:eastAsiaTheme="majorEastAsia" w:hAnsi="Times New Roman" w:cs="Times New Roman"/>
                              <w:color w:val="002060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ascii="Times New Roman" w:eastAsia="Times New Roman" w:hAnsi="Times New Roman" w:cs="Times New Roman"/>
                                <w:b/>
                                <w:color w:val="002060"/>
                                <w:spacing w:val="5"/>
                                <w:kern w:val="28"/>
                                <w:sz w:val="36"/>
                                <w:szCs w:val="36"/>
                              </w:rPr>
                              <w:alias w:val="Название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roofErr w:type="gramStart"/>
                              <w:r w:rsidR="000A1FA9" w:rsidRPr="00175018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2060"/>
                                  <w:spacing w:val="5"/>
                                  <w:kern w:val="28"/>
                                  <w:sz w:val="36"/>
                                  <w:szCs w:val="36"/>
                                </w:rPr>
                                <w:t>Комплект  материалов</w:t>
                              </w:r>
                              <w:proofErr w:type="gramEnd"/>
                              <w:r w:rsidR="000A1FA9" w:rsidRPr="00175018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2060"/>
                                  <w:spacing w:val="5"/>
                                  <w:kern w:val="28"/>
                                  <w:sz w:val="36"/>
                                  <w:szCs w:val="36"/>
                                </w:rPr>
                                <w:t xml:space="preserve"> по ФГОС ДО, разработанный  в процессе деятельности федеральной </w:t>
                              </w:r>
                              <w:proofErr w:type="spellStart"/>
                              <w:r w:rsidR="000A1FA9" w:rsidRPr="00175018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2060"/>
                                  <w:spacing w:val="5"/>
                                  <w:kern w:val="28"/>
                                  <w:sz w:val="36"/>
                                  <w:szCs w:val="36"/>
                                </w:rPr>
                                <w:t>стажировочной</w:t>
                              </w:r>
                              <w:proofErr w:type="spellEnd"/>
                              <w:r w:rsidR="000A1FA9" w:rsidRPr="00175018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2060"/>
                                  <w:spacing w:val="5"/>
                                  <w:kern w:val="28"/>
                                  <w:sz w:val="36"/>
                                  <w:szCs w:val="36"/>
                                </w:rPr>
                                <w:t xml:space="preserve"> площадки Пермского края по теме «Внедрение федерального государственного образовательного стандарта дошкольного образования с использованием государственно-общественного управления» в 2014 году</w:t>
                              </w:r>
                            </w:sdtContent>
                          </w:sdt>
                        </w:p>
                        <w:p w:rsidR="000A1FA9" w:rsidRPr="00175018" w:rsidRDefault="001B287E" w:rsidP="00175018">
                          <w:pPr>
                            <w:spacing w:before="120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002060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ascii="Times New Roman" w:eastAsia="Calibri" w:hAnsi="Times New Roman" w:cs="Times New Roman"/>
                                <w:b/>
                                <w:color w:val="002060"/>
                                <w:sz w:val="28"/>
                                <w:szCs w:val="28"/>
                              </w:rPr>
                              <w:alias w:val="Подзаголовок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0A1FA9" w:rsidRPr="00175018">
                                <w:rPr>
                                  <w:rFonts w:ascii="Times New Roman" w:eastAsia="Calibri" w:hAnsi="Times New Roman" w:cs="Times New Roman"/>
                                  <w:b/>
                                  <w:color w:val="002060"/>
                                  <w:sz w:val="28"/>
                                  <w:szCs w:val="28"/>
                                </w:rPr>
                                <w:t>«Институт развития образования Пермского края» 2014 год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0A1FA9">
            <w:rPr>
              <w:b/>
            </w:rPr>
            <w:br w:type="page"/>
          </w:r>
        </w:p>
      </w:sdtContent>
    </w:sdt>
    <w:p w:rsidR="00BB5E56" w:rsidRDefault="00594386" w:rsidP="00BB5E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r w:rsidR="00BB5E56">
        <w:rPr>
          <w:rFonts w:ascii="Times New Roman" w:hAnsi="Times New Roman" w:cs="Times New Roman"/>
          <w:b/>
          <w:sz w:val="28"/>
          <w:szCs w:val="28"/>
        </w:rPr>
        <w:t>:</w:t>
      </w:r>
    </w:p>
    <w:p w:rsidR="00BB5E56" w:rsidRPr="00441208" w:rsidRDefault="00BB5E56" w:rsidP="0044120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1D3" w:rsidRPr="00441208" w:rsidRDefault="00EE41D3" w:rsidP="00441208">
      <w:pPr>
        <w:pStyle w:val="a5"/>
        <w:numPr>
          <w:ilvl w:val="0"/>
          <w:numId w:val="1"/>
        </w:numPr>
        <w:spacing w:line="36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208">
        <w:rPr>
          <w:rFonts w:ascii="Times New Roman" w:hAnsi="Times New Roman" w:cs="Times New Roman"/>
          <w:b/>
          <w:sz w:val="24"/>
          <w:szCs w:val="24"/>
        </w:rPr>
        <w:t>Пояснительная записка о федеральной стажировочной пло</w:t>
      </w:r>
      <w:r w:rsidR="00441208" w:rsidRPr="00441208">
        <w:rPr>
          <w:rFonts w:ascii="Times New Roman" w:hAnsi="Times New Roman" w:cs="Times New Roman"/>
          <w:b/>
          <w:sz w:val="24"/>
          <w:szCs w:val="24"/>
        </w:rPr>
        <w:t>щадки Пермского края по ФГОС ДО</w:t>
      </w:r>
    </w:p>
    <w:p w:rsidR="00594386" w:rsidRDefault="00594386" w:rsidP="00594386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441208" w:rsidRPr="007A4720" w:rsidRDefault="00441208" w:rsidP="0044120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4720">
        <w:rPr>
          <w:rFonts w:ascii="Times New Roman" w:hAnsi="Times New Roman" w:cs="Times New Roman"/>
          <w:b/>
          <w:bCs/>
          <w:sz w:val="24"/>
          <w:szCs w:val="24"/>
        </w:rPr>
        <w:t>Методологическая основа современной системы повышения квалификации руководящих и педагогических кадров по ФГОС ДО</w:t>
      </w:r>
    </w:p>
    <w:p w:rsidR="00594386" w:rsidRPr="00594386" w:rsidRDefault="00594386" w:rsidP="00594386">
      <w:pPr>
        <w:pStyle w:val="a5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94386" w:rsidRPr="00441208" w:rsidRDefault="00594386" w:rsidP="00594386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441208" w:rsidRPr="00C44C2A" w:rsidRDefault="00441208" w:rsidP="0044120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C2A">
        <w:rPr>
          <w:rFonts w:ascii="Times New Roman" w:hAnsi="Times New Roman" w:cs="Times New Roman"/>
          <w:b/>
          <w:sz w:val="24"/>
          <w:szCs w:val="24"/>
        </w:rPr>
        <w:t xml:space="preserve">«Тьюторские практики»: из опыта </w:t>
      </w:r>
      <w:r w:rsidRPr="00C44C2A">
        <w:rPr>
          <w:rFonts w:ascii="Times New Roman" w:hAnsi="Times New Roman" w:cs="Times New Roman"/>
          <w:b/>
          <w:bCs/>
          <w:sz w:val="24"/>
          <w:szCs w:val="24"/>
        </w:rPr>
        <w:t>базовых ДОО, «пилотных площадок» Пермского края по ФГОС ДО</w:t>
      </w:r>
    </w:p>
    <w:p w:rsidR="00441208" w:rsidRPr="00594386" w:rsidRDefault="00441208" w:rsidP="00EC519B">
      <w:pPr>
        <w:pStyle w:val="a5"/>
        <w:numPr>
          <w:ilvl w:val="1"/>
          <w:numId w:val="37"/>
        </w:num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41208">
        <w:rPr>
          <w:rFonts w:ascii="Times New Roman" w:eastAsia="Calibri" w:hAnsi="Times New Roman" w:cs="Times New Roman"/>
          <w:b/>
          <w:sz w:val="24"/>
          <w:szCs w:val="24"/>
        </w:rPr>
        <w:t>«Условия и механизмы деятельности ДОО по введению ФГОС дошкольного образования»</w:t>
      </w:r>
      <w:r w:rsidRPr="00441208">
        <w:rPr>
          <w:rFonts w:ascii="Times New Roman" w:hAnsi="Times New Roman" w:cs="Times New Roman"/>
          <w:b/>
          <w:bCs/>
          <w:sz w:val="24"/>
          <w:szCs w:val="24"/>
        </w:rPr>
        <w:t xml:space="preserve"> (материалы  стажировки для руководителей ДОО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Пермского края на базе МАДОУ «Центр развития ребенка - детский сад № 67 </w:t>
      </w:r>
      <w:r w:rsidRPr="00441208">
        <w:rPr>
          <w:rFonts w:ascii="Times New Roman" w:hAnsi="Times New Roman" w:cs="Times New Roman"/>
          <w:b/>
          <w:bCs/>
          <w:sz w:val="24"/>
          <w:szCs w:val="24"/>
        </w:rPr>
        <w:t>г. Перми)</w:t>
      </w:r>
    </w:p>
    <w:p w:rsidR="00594386" w:rsidRPr="00441208" w:rsidRDefault="00594386" w:rsidP="00594386">
      <w:pPr>
        <w:pStyle w:val="a5"/>
        <w:spacing w:after="0"/>
        <w:ind w:left="144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41208" w:rsidRDefault="00441208" w:rsidP="00EC519B">
      <w:pPr>
        <w:pStyle w:val="a5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41208">
        <w:rPr>
          <w:rFonts w:ascii="Times New Roman" w:hAnsi="Times New Roman" w:cs="Times New Roman"/>
          <w:b/>
          <w:bCs/>
          <w:sz w:val="24"/>
          <w:szCs w:val="24"/>
        </w:rPr>
        <w:t>Эффективные  технологии  развития  педагога как креативного лидера образовательного пространства дошкольной организации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441208">
        <w:rPr>
          <w:rFonts w:ascii="Times New Roman" w:hAnsi="Times New Roman" w:cs="Times New Roman"/>
          <w:b/>
          <w:bCs/>
          <w:sz w:val="24"/>
          <w:szCs w:val="24"/>
        </w:rPr>
        <w:t xml:space="preserve"> (материалы  стажировки для руководителей ДОО Пермского края на базе МАДОУ «Детский сад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1208">
        <w:rPr>
          <w:rFonts w:ascii="Times New Roman" w:hAnsi="Times New Roman" w:cs="Times New Roman"/>
          <w:b/>
          <w:bCs/>
          <w:sz w:val="24"/>
          <w:szCs w:val="24"/>
        </w:rPr>
        <w:t>233 – Школа Рыцарей и Принцесс» г. Перми)</w:t>
      </w:r>
    </w:p>
    <w:p w:rsidR="00594386" w:rsidRPr="00594386" w:rsidRDefault="00594386" w:rsidP="00594386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594386" w:rsidRPr="00441208" w:rsidRDefault="00594386" w:rsidP="00594386">
      <w:pPr>
        <w:pStyle w:val="a5"/>
        <w:spacing w:after="0" w:line="240" w:lineRule="auto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1208" w:rsidRDefault="00441208" w:rsidP="00441208">
      <w:pPr>
        <w:pStyle w:val="af1"/>
        <w:spacing w:before="0" w:beforeAutospacing="0" w:after="0" w:afterAutospacing="0"/>
        <w:jc w:val="both"/>
        <w:rPr>
          <w:b/>
        </w:rPr>
      </w:pPr>
      <w:r>
        <w:rPr>
          <w:rFonts w:eastAsia="Calibri"/>
          <w:b/>
          <w:bCs/>
        </w:rPr>
        <w:t xml:space="preserve">                  </w:t>
      </w:r>
      <w:r w:rsidRPr="00441208">
        <w:rPr>
          <w:rFonts w:eastAsiaTheme="minorHAnsi"/>
          <w:b/>
          <w:bCs/>
          <w:lang w:eastAsia="en-US"/>
        </w:rPr>
        <w:t>3.3.</w:t>
      </w:r>
      <w:r w:rsidRPr="00441208">
        <w:rPr>
          <w:b/>
        </w:rPr>
        <w:t xml:space="preserve"> «Формирование в дошкольной организации внутренней оценки качества дошкольного образования в условиях введения ФГОС ДО» (</w:t>
      </w:r>
      <w:r>
        <w:rPr>
          <w:b/>
        </w:rPr>
        <w:t xml:space="preserve">материалы вебинара для руководителей ДОО из опыта работы </w:t>
      </w:r>
      <w:r w:rsidRPr="00441208">
        <w:rPr>
          <w:b/>
        </w:rPr>
        <w:t>МАДОУ «Детский сад № 14» г. Губаха).</w:t>
      </w:r>
    </w:p>
    <w:p w:rsidR="00594386" w:rsidRDefault="00594386" w:rsidP="00441208">
      <w:pPr>
        <w:pStyle w:val="af1"/>
        <w:spacing w:before="0" w:beforeAutospacing="0" w:after="0" w:afterAutospacing="0"/>
        <w:jc w:val="both"/>
        <w:rPr>
          <w:b/>
        </w:rPr>
      </w:pPr>
    </w:p>
    <w:p w:rsidR="00594386" w:rsidRPr="00441208" w:rsidRDefault="00594386" w:rsidP="00441208">
      <w:pPr>
        <w:pStyle w:val="af1"/>
        <w:spacing w:before="0" w:beforeAutospacing="0" w:after="0" w:afterAutospacing="0"/>
        <w:jc w:val="both"/>
        <w:rPr>
          <w:b/>
        </w:rPr>
      </w:pPr>
    </w:p>
    <w:p w:rsidR="00DB139E" w:rsidRPr="00594386" w:rsidRDefault="00DB139E" w:rsidP="00EC519B">
      <w:pPr>
        <w:pStyle w:val="a5"/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9438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Проведение краевого конкурса управленческих проектов, обеспечивающих внедрение федерального государственного образовательного стандарта дошкольного образования в дошкольных организациях Пермского края (положение).  </w:t>
      </w:r>
    </w:p>
    <w:p w:rsidR="00594386" w:rsidRPr="00594386" w:rsidRDefault="00594386" w:rsidP="00594386">
      <w:pPr>
        <w:pStyle w:val="a5"/>
        <w:spacing w:after="0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B139E" w:rsidRPr="00DB139E" w:rsidRDefault="00DB139E" w:rsidP="00594386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B139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DB139E">
        <w:rPr>
          <w:rFonts w:ascii="Times New Roman" w:hAnsi="Times New Roman" w:cs="Times New Roman"/>
          <w:b/>
          <w:sz w:val="24"/>
          <w:szCs w:val="24"/>
        </w:rPr>
        <w:t>Выводы и эффекты</w:t>
      </w:r>
      <w:r w:rsidRPr="00DB139E">
        <w:rPr>
          <w:rFonts w:ascii="Times New Roman" w:hAnsi="Times New Roman" w:cs="Times New Roman"/>
          <w:b/>
          <w:bCs/>
          <w:sz w:val="24"/>
          <w:szCs w:val="24"/>
        </w:rPr>
        <w:t xml:space="preserve">, достигнутые в Пермском крае по </w:t>
      </w:r>
      <w:r>
        <w:rPr>
          <w:rFonts w:ascii="Times New Roman" w:hAnsi="Times New Roman" w:cs="Times New Roman"/>
          <w:b/>
          <w:bCs/>
          <w:sz w:val="24"/>
          <w:szCs w:val="24"/>
        </w:rPr>
        <w:t>результатам деятельности  Ф</w:t>
      </w:r>
      <w:r w:rsidRPr="00DB139E">
        <w:rPr>
          <w:rFonts w:ascii="Times New Roman" w:hAnsi="Times New Roman" w:cs="Times New Roman"/>
          <w:b/>
          <w:bCs/>
          <w:sz w:val="24"/>
          <w:szCs w:val="24"/>
        </w:rPr>
        <w:t xml:space="preserve">едеральной </w:t>
      </w:r>
      <w:r w:rsidR="00B82C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139E">
        <w:rPr>
          <w:rFonts w:ascii="Times New Roman" w:hAnsi="Times New Roman" w:cs="Times New Roman"/>
          <w:b/>
          <w:bCs/>
          <w:sz w:val="24"/>
          <w:szCs w:val="24"/>
        </w:rPr>
        <w:t>стажировочной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139E">
        <w:rPr>
          <w:rFonts w:ascii="Times New Roman" w:hAnsi="Times New Roman" w:cs="Times New Roman"/>
          <w:b/>
          <w:bCs/>
          <w:sz w:val="24"/>
          <w:szCs w:val="24"/>
        </w:rPr>
        <w:t>площадки  в 2014 году.</w:t>
      </w:r>
    </w:p>
    <w:p w:rsidR="00DB139E" w:rsidRPr="00DB139E" w:rsidRDefault="00DB139E" w:rsidP="00DB139E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DB139E" w:rsidRPr="00DB139E" w:rsidRDefault="00DB139E" w:rsidP="00DB139E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41208" w:rsidRPr="00594386" w:rsidRDefault="00441208" w:rsidP="00594386">
      <w:pPr>
        <w:spacing w:line="360" w:lineRule="exac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B5E56" w:rsidRDefault="00BB5E56" w:rsidP="00BB5E56">
      <w:pPr>
        <w:rPr>
          <w:rFonts w:ascii="Times New Roman" w:hAnsi="Times New Roman" w:cs="Times New Roman"/>
          <w:b/>
          <w:sz w:val="28"/>
          <w:szCs w:val="28"/>
        </w:rPr>
      </w:pPr>
    </w:p>
    <w:p w:rsidR="00BB5E56" w:rsidRDefault="00BB5E56" w:rsidP="00BB5E56">
      <w:pPr>
        <w:rPr>
          <w:rFonts w:ascii="Times New Roman" w:hAnsi="Times New Roman" w:cs="Times New Roman"/>
          <w:b/>
          <w:sz w:val="28"/>
          <w:szCs w:val="28"/>
        </w:rPr>
      </w:pPr>
    </w:p>
    <w:p w:rsidR="00BB5E56" w:rsidRDefault="00BB5E56" w:rsidP="00BB5E56">
      <w:pPr>
        <w:rPr>
          <w:rFonts w:ascii="Times New Roman" w:hAnsi="Times New Roman" w:cs="Times New Roman"/>
          <w:b/>
          <w:sz w:val="28"/>
          <w:szCs w:val="28"/>
        </w:rPr>
      </w:pPr>
    </w:p>
    <w:p w:rsidR="00BB5E56" w:rsidRDefault="00BB5E56" w:rsidP="00BB5E56">
      <w:pPr>
        <w:rPr>
          <w:rFonts w:ascii="Times New Roman" w:hAnsi="Times New Roman" w:cs="Times New Roman"/>
          <w:b/>
          <w:sz w:val="28"/>
          <w:szCs w:val="28"/>
        </w:rPr>
      </w:pPr>
    </w:p>
    <w:p w:rsidR="00BB5E56" w:rsidRDefault="00BB5E56" w:rsidP="00BB5E56">
      <w:pPr>
        <w:rPr>
          <w:rFonts w:ascii="Times New Roman" w:hAnsi="Times New Roman" w:cs="Times New Roman"/>
          <w:b/>
          <w:sz w:val="28"/>
          <w:szCs w:val="28"/>
        </w:rPr>
      </w:pPr>
    </w:p>
    <w:p w:rsidR="006A4851" w:rsidRDefault="006A4851" w:rsidP="00B82C76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54DD" w:rsidRDefault="009554DD" w:rsidP="00B82C76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4851" w:rsidRPr="00C44C2A" w:rsidRDefault="006A4851" w:rsidP="00EC519B">
      <w:pPr>
        <w:pStyle w:val="a5"/>
        <w:numPr>
          <w:ilvl w:val="0"/>
          <w:numId w:val="16"/>
        </w:numPr>
        <w:spacing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 о федеральной стажировочной площадки Пермского края по ФГОС ДО:</w:t>
      </w:r>
    </w:p>
    <w:p w:rsidR="00BB5E56" w:rsidRPr="00C44C2A" w:rsidRDefault="00BB5E56" w:rsidP="00C44C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 xml:space="preserve">В соответствии с приказом Минобрнауки России от 21 ноября </w:t>
      </w:r>
      <w:smartTag w:uri="urn:schemas-microsoft-com:office:smarttags" w:element="metricconverter">
        <w:smartTagPr>
          <w:attr w:name="ProductID" w:val="2013 г"/>
        </w:smartTagPr>
        <w:r w:rsidRPr="00C44C2A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C44C2A">
        <w:rPr>
          <w:rFonts w:ascii="Times New Roman" w:hAnsi="Times New Roman" w:cs="Times New Roman"/>
          <w:sz w:val="24"/>
          <w:szCs w:val="24"/>
        </w:rPr>
        <w:t xml:space="preserve">. </w:t>
      </w:r>
      <w:r w:rsidRPr="00C44C2A">
        <w:rPr>
          <w:rFonts w:ascii="Times New Roman" w:hAnsi="Times New Roman" w:cs="Times New Roman"/>
          <w:sz w:val="24"/>
          <w:szCs w:val="24"/>
        </w:rPr>
        <w:br/>
        <w:t xml:space="preserve">№ 1266 "Об объявлении конкурсного отбора на 2014 и 2015 годы региональных программ развития образования в целях предоставления бюджетам субъектов Российской Федерации субсидии на поддержку реализации мероприятий Федеральной целевой программы развития образования на 2011-2015 годы по направлению "достижение во всех субъектах Российской Федерации стратегических ориентиров национальной образовательной инициативы "Наша новая школа" Пермский край принял участие в конкурсном отборе и был признан одним из победителей. </w:t>
      </w:r>
    </w:p>
    <w:p w:rsidR="00BB5E56" w:rsidRPr="00C44C2A" w:rsidRDefault="00BB5E56" w:rsidP="00C44C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 xml:space="preserve">С января 2014 года началась деятельность стажировочной площадки (далее – СП) по теме «Внедрение федерального государственного образовательного стандарта дошкольного образования </w:t>
      </w:r>
      <w:r w:rsidRPr="00C44C2A">
        <w:rPr>
          <w:rFonts w:ascii="Times New Roman" w:hAnsi="Times New Roman" w:cs="Times New Roman"/>
          <w:sz w:val="24"/>
          <w:szCs w:val="24"/>
        </w:rPr>
        <w:br/>
        <w:t xml:space="preserve">с использованием государственно-общественного управления» (далее - ФГОС ДО), в работе которой задействованы двадцать базовых дошкольных образовательных организаций (далее - ДОО) из 16 муниципальных районов (городских округов) Пермского края (далее - муниципальные образования): </w:t>
      </w:r>
      <w:r w:rsidRPr="00C44C2A">
        <w:rPr>
          <w:rFonts w:ascii="Times New Roman" w:hAnsi="Times New Roman" w:cs="Times New Roman"/>
          <w:sz w:val="24"/>
          <w:szCs w:val="24"/>
        </w:rPr>
        <w:br/>
        <w:t xml:space="preserve">г. Пермь, г. Березники, г. Губаха, г. Чернушка, г. Нытва, г. Ныроб (Чердынский район), г. Чайковский, г. Оханск, г. Добрянка, г. Лысьва, </w:t>
      </w:r>
      <w:r w:rsidRPr="00C44C2A">
        <w:rPr>
          <w:rFonts w:ascii="Times New Roman" w:hAnsi="Times New Roman" w:cs="Times New Roman"/>
          <w:sz w:val="24"/>
          <w:szCs w:val="24"/>
        </w:rPr>
        <w:br/>
        <w:t xml:space="preserve">г. Кунгур, г. Соликамск, ЗАТО Звездный, Пермский, Ординский </w:t>
      </w:r>
      <w:r w:rsidRPr="00C44C2A">
        <w:rPr>
          <w:rFonts w:ascii="Times New Roman" w:hAnsi="Times New Roman" w:cs="Times New Roman"/>
          <w:sz w:val="24"/>
          <w:szCs w:val="24"/>
        </w:rPr>
        <w:br/>
        <w:t xml:space="preserve">и  Горнозаводский районы. </w:t>
      </w:r>
    </w:p>
    <w:p w:rsidR="00BB5E56" w:rsidRPr="00C44C2A" w:rsidRDefault="00BB5E56" w:rsidP="00C44C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>Цель ФСП– создание условий для трансляции инновационного опыта Пермского края.</w:t>
      </w:r>
    </w:p>
    <w:p w:rsidR="00BB5E56" w:rsidRPr="00C44C2A" w:rsidRDefault="00BB5E56" w:rsidP="00C44C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>Основные направления деятельности:</w:t>
      </w:r>
    </w:p>
    <w:p w:rsidR="00BB5E56" w:rsidRPr="00C44C2A" w:rsidRDefault="00BB5E56" w:rsidP="00C44C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>1) повышение квалификации педагогических и руководящих работников ДОО Пермского края и других регионов Российской Федерации;</w:t>
      </w:r>
    </w:p>
    <w:p w:rsidR="00BB5E56" w:rsidRPr="00C44C2A" w:rsidRDefault="00BB5E56" w:rsidP="00C44C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>2) разработка и апробация в 20 ДОО Пермского края отдельных направлений образовательных областей ФГОС ДО, формирование в ДОО предметно-развивающей среды.</w:t>
      </w:r>
    </w:p>
    <w:p w:rsidR="00BB5E56" w:rsidRPr="00C44C2A" w:rsidRDefault="00BB5E56" w:rsidP="00C44C2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На основе конкурсного отбора был утвержден список б</w:t>
      </w:r>
      <w:r w:rsidR="00A77F19" w:rsidRPr="00C44C2A">
        <w:rPr>
          <w:rFonts w:ascii="Times New Roman" w:hAnsi="Times New Roman" w:cs="Times New Roman"/>
          <w:bCs/>
          <w:sz w:val="24"/>
          <w:szCs w:val="24"/>
        </w:rPr>
        <w:t>азовых ДОО</w:t>
      </w:r>
      <w:r w:rsidRPr="00C44C2A">
        <w:rPr>
          <w:rFonts w:ascii="Times New Roman" w:hAnsi="Times New Roman" w:cs="Times New Roman"/>
          <w:bCs/>
          <w:sz w:val="24"/>
          <w:szCs w:val="24"/>
        </w:rPr>
        <w:t>, «пилотных площадок» Пермского края по ФГОС ДО: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8743"/>
      </w:tblGrid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</w:tr>
      <w:tr w:rsidR="00BB5E56" w:rsidRPr="00C44C2A" w:rsidTr="00C265B0">
        <w:tc>
          <w:tcPr>
            <w:tcW w:w="9747" w:type="dxa"/>
            <w:gridSpan w:val="2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ДОО первого уровня –</w:t>
            </w:r>
            <w:r w:rsidRPr="00C44C2A">
              <w:rPr>
                <w:rFonts w:ascii="Times New Roman" w:hAnsi="Times New Roman" w:cs="Times New Roman"/>
                <w:sz w:val="24"/>
                <w:szCs w:val="24"/>
              </w:rPr>
              <w:br/>
              <w:t>инновационные площадки для организации и проведения курсов повышения квалификации и стажировок по тематике ФГОС ДО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МАДОУ «Центр развития ребенка – детский сад № 67»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 г. Пермь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14» г. Губаха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№59» г. Березники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МДОУ «Лобановский детский сад 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>комбинированного вида» Пермский район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МБДОУ «Центр развития ребенка - детский сад № 15» г. Чернушка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233 – Школа Рыцарей и Принцесс» г.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 Пермь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Style w:val="b-message-heademail"/>
                <w:rFonts w:ascii="Times New Roman" w:hAnsi="Times New Roman"/>
                <w:sz w:val="24"/>
                <w:szCs w:val="24"/>
              </w:rPr>
              <w:t>МАОУ «Гимназия №31» структурное подразделение «Детский сад «С</w:t>
            </w: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овушка»  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>г. Пермь</w:t>
            </w:r>
          </w:p>
        </w:tc>
      </w:tr>
      <w:tr w:rsidR="00BB5E56" w:rsidRPr="00C44C2A" w:rsidTr="00C265B0">
        <w:tc>
          <w:tcPr>
            <w:tcW w:w="9747" w:type="dxa"/>
            <w:gridSpan w:val="2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ДОО второго уровня – </w:t>
            </w:r>
            <w:r w:rsidRPr="00C44C2A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организации-разработчики программно-методических материалов</w:t>
            </w:r>
            <w:r w:rsidRPr="00C44C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 ФГОС ДО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14»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 г. Нытва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МАДОУ «Ныробский детский сад»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 г. Ныроб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31 «Гусельки»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 г. Чайковский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8»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 п. Пашия Горнозаводский район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2»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 г. Оханск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МБДОУ «Центр развития ребенка – детский сад № 11»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 г. Кунгур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МАДОУ «Центр развития ребенка - Добрянский детский сад № 15»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br/>
              <w:t>г. Добрянка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МАДОУ «Центр развития ребёнка-детский сад № 14 «Оляпка» 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br/>
              <w:t>г. Соликамск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>ДОУ «Детский сад № 39» г. Лысьва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МКДОУ «Ординский детский сад № 1» 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>Ординский район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МАДОУ «Центр развития ребен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>ка – детский сад № 176» г. Пермь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43" w:type="dxa"/>
          </w:tcPr>
          <w:p w:rsidR="00BB5E56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77F19" w:rsidRPr="00C44C2A">
              <w:rPr>
                <w:rFonts w:ascii="Times New Roman" w:hAnsi="Times New Roman" w:cs="Times New Roman"/>
                <w:sz w:val="24"/>
                <w:szCs w:val="24"/>
              </w:rPr>
              <w:t>АДОУ «Детский сад № 55» г. Пермб</w:t>
            </w:r>
          </w:p>
        </w:tc>
      </w:tr>
      <w:tr w:rsidR="00BB5E56" w:rsidRPr="00C44C2A" w:rsidTr="00C265B0">
        <w:tc>
          <w:tcPr>
            <w:tcW w:w="1004" w:type="dxa"/>
          </w:tcPr>
          <w:p w:rsidR="00BB5E56" w:rsidRPr="00C44C2A" w:rsidRDefault="00BB5E56" w:rsidP="00C265B0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3" w:type="dxa"/>
          </w:tcPr>
          <w:p w:rsidR="006A4851" w:rsidRPr="00C44C2A" w:rsidRDefault="00BB5E56" w:rsidP="00C265B0">
            <w:pPr>
              <w:spacing w:before="120" w:after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МБДОУ «Центр развития ребенка – детский сад «Радуга» ЗАТО Звездный</w:t>
            </w:r>
          </w:p>
        </w:tc>
      </w:tr>
    </w:tbl>
    <w:p w:rsidR="006A4851" w:rsidRPr="00C44C2A" w:rsidRDefault="006A4851" w:rsidP="006A485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4851" w:rsidRPr="007A4720" w:rsidRDefault="006A4851" w:rsidP="007A4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В разработке данного комплекта материалов приняли участие: Л.С. Сидорова, зам. министра образования и науки Пермского края; Е</w:t>
      </w:r>
      <w:r w:rsidR="007A4720">
        <w:rPr>
          <w:rFonts w:ascii="Times New Roman" w:hAnsi="Times New Roman" w:cs="Times New Roman"/>
          <w:bCs/>
          <w:sz w:val="24"/>
          <w:szCs w:val="24"/>
        </w:rPr>
        <w:t xml:space="preserve">.В. Серебренникова, </w:t>
      </w:r>
      <w:r w:rsidR="007A4720">
        <w:rPr>
          <w:rFonts w:ascii="Times New Roman" w:hAnsi="Times New Roman" w:cs="Times New Roman"/>
          <w:sz w:val="24"/>
          <w:szCs w:val="24"/>
        </w:rPr>
        <w:t>к</w:t>
      </w:r>
      <w:r w:rsidR="007A4720" w:rsidRPr="007A4720">
        <w:rPr>
          <w:rFonts w:ascii="Times New Roman" w:hAnsi="Times New Roman" w:cs="Times New Roman"/>
          <w:sz w:val="24"/>
          <w:szCs w:val="24"/>
        </w:rPr>
        <w:t xml:space="preserve">онсультант </w:t>
      </w:r>
      <w:r w:rsidR="007A4720">
        <w:rPr>
          <w:rFonts w:ascii="Times New Roman" w:hAnsi="Times New Roman" w:cs="Times New Roman"/>
          <w:sz w:val="24"/>
          <w:szCs w:val="24"/>
        </w:rPr>
        <w:t xml:space="preserve">сектора дошкольного образования </w:t>
      </w:r>
      <w:r w:rsidR="007A4720" w:rsidRPr="007A4720">
        <w:rPr>
          <w:rFonts w:ascii="Times New Roman" w:hAnsi="Times New Roman" w:cs="Times New Roman"/>
          <w:sz w:val="24"/>
          <w:szCs w:val="24"/>
        </w:rPr>
        <w:t>отдела дошкольного, общего и специального образования</w:t>
      </w:r>
      <w:r w:rsidR="007A4720">
        <w:rPr>
          <w:rFonts w:ascii="Times New Roman" w:hAnsi="Times New Roman" w:cs="Times New Roman"/>
          <w:sz w:val="24"/>
          <w:szCs w:val="24"/>
        </w:rPr>
        <w:t xml:space="preserve"> </w:t>
      </w:r>
      <w:r w:rsidRPr="00C44C2A">
        <w:rPr>
          <w:rFonts w:ascii="Times New Roman" w:hAnsi="Times New Roman" w:cs="Times New Roman"/>
          <w:bCs/>
          <w:sz w:val="24"/>
          <w:szCs w:val="24"/>
        </w:rPr>
        <w:t>Министерства образования и науки Пермского края; Н.Д. Чистякова, старший научный сотрудник отдела экспертизы программ «Института развития образования Пермского края», оперативный руководитель Федеральной стажировочной площадки Персмкого края; И.С. Клейман, научный консультант «Института развития образования Пермского края»; тьюторы-андрагоги базовых ДОО, «пилотных площадок» Пермского края по ФГОС ДО: И.Н. Петерс, Е.М. Кучкова (</w:t>
      </w:r>
      <w:r w:rsidRPr="00C44C2A">
        <w:rPr>
          <w:rFonts w:ascii="Times New Roman" w:hAnsi="Times New Roman" w:cs="Times New Roman"/>
          <w:sz w:val="24"/>
          <w:szCs w:val="24"/>
        </w:rPr>
        <w:t>МАДОУ «Центр развития ребенка – детский сад № 67» г. Пермь), В.Г. Пупырева</w:t>
      </w:r>
      <w:r w:rsidR="007A4720">
        <w:rPr>
          <w:rFonts w:ascii="Times New Roman" w:hAnsi="Times New Roman" w:cs="Times New Roman"/>
          <w:sz w:val="24"/>
          <w:szCs w:val="24"/>
        </w:rPr>
        <w:t>, О.А. Афанасьева</w:t>
      </w:r>
      <w:r w:rsidRPr="00C44C2A">
        <w:rPr>
          <w:rFonts w:ascii="Times New Roman" w:hAnsi="Times New Roman" w:cs="Times New Roman"/>
          <w:sz w:val="24"/>
          <w:szCs w:val="24"/>
        </w:rPr>
        <w:t xml:space="preserve"> (МАДОУ «Детский сад № 233 – Школа Рыцарей и Принцесс» г. Пермь), Н.Г.</w:t>
      </w:r>
      <w:r w:rsidR="007A4720">
        <w:rPr>
          <w:rFonts w:ascii="Times New Roman" w:hAnsi="Times New Roman" w:cs="Times New Roman"/>
          <w:sz w:val="24"/>
          <w:szCs w:val="24"/>
        </w:rPr>
        <w:t xml:space="preserve"> </w:t>
      </w:r>
      <w:r w:rsidRPr="00C44C2A">
        <w:rPr>
          <w:rFonts w:ascii="Times New Roman" w:hAnsi="Times New Roman" w:cs="Times New Roman"/>
          <w:sz w:val="24"/>
          <w:szCs w:val="24"/>
        </w:rPr>
        <w:t xml:space="preserve">Гурьянова ( МАДОУ «Детский сад № 14» г. Губаха). </w:t>
      </w:r>
      <w:r w:rsidR="00B82C76">
        <w:rPr>
          <w:rFonts w:ascii="Times New Roman" w:hAnsi="Times New Roman" w:cs="Times New Roman"/>
          <w:sz w:val="24"/>
          <w:szCs w:val="24"/>
        </w:rPr>
        <w:t xml:space="preserve">Составитель сборника - </w:t>
      </w:r>
      <w:r w:rsidR="00B82C76" w:rsidRPr="00C44C2A">
        <w:rPr>
          <w:rFonts w:ascii="Times New Roman" w:hAnsi="Times New Roman" w:cs="Times New Roman"/>
          <w:bCs/>
          <w:sz w:val="24"/>
          <w:szCs w:val="24"/>
        </w:rPr>
        <w:t>Н.Д. Чистякова, старший научный сотрудник отдела экспертизы программ «Института развития образования Пермского края», оперативный руководитель Федеральной стажир</w:t>
      </w:r>
      <w:r w:rsidR="00B82C76">
        <w:rPr>
          <w:rFonts w:ascii="Times New Roman" w:hAnsi="Times New Roman" w:cs="Times New Roman"/>
          <w:bCs/>
          <w:sz w:val="24"/>
          <w:szCs w:val="24"/>
        </w:rPr>
        <w:t>овочной площадки Персмкого края.</w:t>
      </w:r>
    </w:p>
    <w:p w:rsidR="00490A06" w:rsidRPr="00C44C2A" w:rsidRDefault="00490A06" w:rsidP="00BB5E56">
      <w:pPr>
        <w:rPr>
          <w:rFonts w:ascii="Times New Roman" w:hAnsi="Times New Roman" w:cs="Times New Roman"/>
          <w:bCs/>
          <w:sz w:val="24"/>
          <w:szCs w:val="24"/>
        </w:rPr>
      </w:pPr>
    </w:p>
    <w:p w:rsidR="00490A06" w:rsidRPr="007A4720" w:rsidRDefault="008F7764" w:rsidP="00EC519B">
      <w:pPr>
        <w:pStyle w:val="a5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4720">
        <w:rPr>
          <w:rFonts w:ascii="Times New Roman" w:hAnsi="Times New Roman" w:cs="Times New Roman"/>
          <w:b/>
          <w:bCs/>
          <w:sz w:val="24"/>
          <w:szCs w:val="24"/>
        </w:rPr>
        <w:t xml:space="preserve">Методологическая основа современной системы повышения квалификации </w:t>
      </w:r>
      <w:bookmarkStart w:id="0" w:name="_GoBack"/>
      <w:bookmarkEnd w:id="0"/>
      <w:r w:rsidRPr="007A4720">
        <w:rPr>
          <w:rFonts w:ascii="Times New Roman" w:hAnsi="Times New Roman" w:cs="Times New Roman"/>
          <w:b/>
          <w:bCs/>
          <w:sz w:val="24"/>
          <w:szCs w:val="24"/>
        </w:rPr>
        <w:t>руководящих и педагогических кадров по ФГОС ДО</w:t>
      </w:r>
    </w:p>
    <w:p w:rsidR="00756BED" w:rsidRPr="00C44C2A" w:rsidRDefault="00756BED" w:rsidP="00C44C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4C2A">
        <w:rPr>
          <w:rFonts w:ascii="Times New Roman" w:eastAsia="Calibri" w:hAnsi="Times New Roman" w:cs="Times New Roman"/>
          <w:sz w:val="24"/>
          <w:szCs w:val="24"/>
        </w:rPr>
        <w:t xml:space="preserve">ФГОС дошкольного образования и профессиональный стандарт педагога обозначили целевые ориентиры, связанные с новыми компетенциями специалистов </w:t>
      </w:r>
      <w:r w:rsidRPr="00C44C2A">
        <w:rPr>
          <w:rFonts w:ascii="Times New Roman" w:hAnsi="Times New Roman"/>
          <w:sz w:val="24"/>
          <w:szCs w:val="24"/>
        </w:rPr>
        <w:t>в сфере дошкольного образования, в т.ч. и руководителей.</w:t>
      </w:r>
      <w:r w:rsidR="00C44C2A" w:rsidRPr="00C44C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44C2A">
        <w:rPr>
          <w:rFonts w:ascii="Times New Roman" w:eastAsia="Calibri" w:hAnsi="Times New Roman" w:cs="Times New Roman"/>
          <w:sz w:val="24"/>
          <w:szCs w:val="24"/>
        </w:rPr>
        <w:t xml:space="preserve">Новые компетенции  связаны с реализацией  целей, задач и </w:t>
      </w:r>
      <w:r w:rsidRPr="00C44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основных принципов ФГОС дошкольного образования, которые в нем  рамочно закреплены:</w:t>
      </w:r>
    </w:p>
    <w:p w:rsidR="00756BED" w:rsidRPr="00C44C2A" w:rsidRDefault="00756BED" w:rsidP="00C44C2A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C44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смена видов деятельности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или одномоментное присутствие нескольких видов деятельности; этот принцип,   важен с точки зрения выработки у ребенка отношения к ситуации постоянного выбора;  </w:t>
      </w:r>
      <w:r w:rsidRPr="00C44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ситуация выбора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того, что ребенок хочет, чем он хочет заниматься в данный момент, должна стать постоянной. </w:t>
      </w:r>
    </w:p>
    <w:p w:rsidR="00756BED" w:rsidRPr="00C44C2A" w:rsidRDefault="00756BED" w:rsidP="00C44C2A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4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тьюторская позиция педагога, </w:t>
      </w:r>
    </w:p>
    <w:p w:rsidR="00756BED" w:rsidRPr="00C44C2A" w:rsidRDefault="00756BED" w:rsidP="00C44C2A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4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повышение психологической компетенции у персонала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который работает с детьми, </w:t>
      </w:r>
    </w:p>
    <w:p w:rsidR="00756BED" w:rsidRPr="00C44C2A" w:rsidRDefault="00756BED" w:rsidP="00C44C2A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4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диалоговое общение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4C2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(как принцип выстраивания взаимоотношений внутри дошкольного образовательного учреждения).</w:t>
      </w:r>
    </w:p>
    <w:p w:rsidR="00C44C2A" w:rsidRDefault="00C44C2A" w:rsidP="009554D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4E3E" w:rsidRPr="00C44C2A" w:rsidRDefault="00490A06" w:rsidP="009554D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lastRenderedPageBreak/>
        <w:t>Для реализации подмероприятия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04E3E" w:rsidRPr="00C44C2A">
        <w:rPr>
          <w:rFonts w:ascii="Times New Roman" w:hAnsi="Times New Roman" w:cs="Times New Roman"/>
          <w:b/>
          <w:bCs/>
          <w:i/>
          <w:sz w:val="24"/>
          <w:szCs w:val="24"/>
        </w:rPr>
        <w:t>1.9.  «обучение и повышение квалификации педагогических и управленческих работников системы образования по государственно-общественному управлению образованием»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3B98" w:rsidRPr="00C44C2A">
        <w:rPr>
          <w:rFonts w:ascii="Times New Roman" w:hAnsi="Times New Roman" w:cs="Times New Roman"/>
          <w:bCs/>
          <w:sz w:val="24"/>
          <w:szCs w:val="24"/>
        </w:rPr>
        <w:t xml:space="preserve">были </w:t>
      </w:r>
      <w:r w:rsidRPr="00C44C2A">
        <w:rPr>
          <w:rFonts w:ascii="Times New Roman" w:hAnsi="Times New Roman" w:cs="Times New Roman"/>
          <w:bCs/>
          <w:sz w:val="24"/>
          <w:szCs w:val="24"/>
        </w:rPr>
        <w:t>р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азработаны программы повышения квалификации для педагогов и руководителей ДОО, направленные на качественное внедрение ФГОС ДО:</w:t>
      </w:r>
    </w:p>
    <w:p w:rsidR="00490A06" w:rsidRPr="00C44C2A" w:rsidRDefault="00404E3E" w:rsidP="00EC519B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 xml:space="preserve">«Тьюторское сопровождение введения в ФГОС дошкольного образования в образовательных организациях региона» в объеме 72 часа </w:t>
      </w:r>
      <w:r w:rsidRPr="00C44C2A">
        <w:rPr>
          <w:rFonts w:ascii="Times New Roman" w:hAnsi="Times New Roman" w:cs="Times New Roman"/>
          <w:bCs/>
          <w:sz w:val="24"/>
          <w:szCs w:val="24"/>
        </w:rPr>
        <w:br/>
        <w:t>для подготовки тьюторов-андрагогов</w:t>
      </w:r>
      <w:r w:rsidR="00490A06" w:rsidRPr="00C44C2A">
        <w:rPr>
          <w:rFonts w:ascii="Times New Roman" w:hAnsi="Times New Roman" w:cs="Times New Roman"/>
          <w:bCs/>
          <w:sz w:val="24"/>
          <w:szCs w:val="24"/>
        </w:rPr>
        <w:t xml:space="preserve"> (программа предназначена для </w:t>
      </w:r>
      <w:r w:rsidR="00490A06" w:rsidRPr="00C44C2A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руководителей районных (городских) методобъединений, заведующих и методистов  и ДОУ, творчески работающие педагогов). </w:t>
      </w:r>
      <w:r w:rsidR="00490A06" w:rsidRPr="00C44C2A">
        <w:rPr>
          <w:rFonts w:ascii="Times New Roman" w:hAnsi="Times New Roman" w:cs="Times New Roman"/>
          <w:sz w:val="24"/>
          <w:szCs w:val="24"/>
        </w:rPr>
        <w:t>Освоени</w:t>
      </w:r>
      <w:r w:rsidR="00E73B98" w:rsidRPr="00C44C2A">
        <w:rPr>
          <w:rFonts w:ascii="Times New Roman" w:hAnsi="Times New Roman" w:cs="Times New Roman"/>
          <w:sz w:val="24"/>
          <w:szCs w:val="24"/>
        </w:rPr>
        <w:t>е данной программы способствует</w:t>
      </w:r>
      <w:r w:rsidR="00490A06" w:rsidRPr="00C44C2A">
        <w:rPr>
          <w:rFonts w:ascii="Times New Roman" w:hAnsi="Times New Roman" w:cs="Times New Roman"/>
          <w:sz w:val="24"/>
          <w:szCs w:val="24"/>
        </w:rPr>
        <w:t xml:space="preserve"> решению таких задач, как: принятие педагогами идеологии нового государственного образовательного стандарта и концептуальных подходов к его построению; освоение педагогами структуры и содержания основных документов нового государственного стандарта, системы основных, ведущих и дополняющих их документов; коррекция представлений педагогов о решении проблем развития дошкольника, в том числе, разработки содержания образования, отбора эффективных инновационных форм и методов образовательной деятельности, ориентированной на развитие личности ребенка; освоение педагогами новой системы требований к оценке итогов образовательной деятельности детей; принятие современных педагогических стратегий образования детей; углубление знаний педагогов в области современной педагогической психологии и педагогики. </w:t>
      </w:r>
    </w:p>
    <w:p w:rsidR="00404E3E" w:rsidRPr="00C44C2A" w:rsidRDefault="00404E3E" w:rsidP="009554D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37F8C" w:rsidRPr="00C44C2A" w:rsidRDefault="00404E3E" w:rsidP="00EC519B">
      <w:pPr>
        <w:pStyle w:val="a5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 xml:space="preserve">«Менеджмент в дошкольном образовании» в объеме 72 часа </w:t>
      </w:r>
      <w:r w:rsidRPr="00C44C2A">
        <w:rPr>
          <w:rFonts w:ascii="Times New Roman" w:hAnsi="Times New Roman" w:cs="Times New Roman"/>
          <w:bCs/>
          <w:sz w:val="24"/>
          <w:szCs w:val="24"/>
        </w:rPr>
        <w:br/>
        <w:t>для заведующих и заместителей заведующих ДОО</w:t>
      </w:r>
      <w:r w:rsidR="00E73B98" w:rsidRPr="00C44C2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E73B98" w:rsidRPr="00C44C2A">
        <w:rPr>
          <w:rFonts w:ascii="Times New Roman" w:hAnsi="Times New Roman" w:cs="Times New Roman"/>
          <w:sz w:val="24"/>
          <w:szCs w:val="24"/>
        </w:rPr>
        <w:t>программа направлена на  профессиональное развитие руководителей ДОО в контексте совершенствования их управленческих компетенций, необходимых для эффективного введения ФГОС дошкольного образования).   Освоение данной программы способствует решению таких задач, как: осмысление и принятие руководителями ДОО современных  подходов к организации образовательного процесса в аспекте введения ФГОС ДО, сформированная концептуальная  позиция руководителя к пониманию новых целевых ориентиров ФГОС ДО,  умения руководителей планировать и организовывать   образовательный процесс на основе ФГОС ДО, подготовка руководителей к  созданию мотивационной среды, обеспечивающей включение  воспитателей в инновационную деятельность по введению и реализации  ФГОС ДО.</w:t>
      </w:r>
      <w:r w:rsidR="007B5B37" w:rsidRPr="00C44C2A">
        <w:rPr>
          <w:rFonts w:ascii="Times New Roman" w:hAnsi="Times New Roman" w:cs="Times New Roman"/>
          <w:sz w:val="24"/>
          <w:szCs w:val="24"/>
        </w:rPr>
        <w:t xml:space="preserve"> Вариант данной программы предлагается также в формате очно-заочной стажировки по подготовке управленческого проекта по реализации ФГОС ДО в образовательную практику ДОО. </w:t>
      </w:r>
    </w:p>
    <w:p w:rsidR="00C265B0" w:rsidRPr="00C44C2A" w:rsidRDefault="00C265B0" w:rsidP="009554DD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265B0" w:rsidRPr="00C44C2A" w:rsidRDefault="00C265B0" w:rsidP="009554D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C4BF5" w:rsidRPr="00C44C2A" w:rsidRDefault="00404E3E" w:rsidP="00EC519B">
      <w:pPr>
        <w:pStyle w:val="a5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 xml:space="preserve">«Современное дошкольное образование в условиях введения ФГОС: сохраняя традиции к инновациям» в объеме 16; 24; 48; 72 часа </w:t>
      </w:r>
      <w:r w:rsidRPr="00C44C2A">
        <w:rPr>
          <w:rFonts w:ascii="Times New Roman" w:hAnsi="Times New Roman" w:cs="Times New Roman"/>
          <w:bCs/>
          <w:sz w:val="24"/>
          <w:szCs w:val="24"/>
        </w:rPr>
        <w:br/>
        <w:t>для педагогов и специалистов ДОО</w:t>
      </w:r>
      <w:r w:rsidR="0028400D" w:rsidRPr="00C44C2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C4BF5" w:rsidRPr="00C44C2A" w:rsidRDefault="009C4BF5" w:rsidP="009C4BF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4E3E" w:rsidRPr="00C44C2A" w:rsidRDefault="007B5B37" w:rsidP="009C4BF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>Содержание программы предполагает осмысление и освоение педагогами концептуальной методологии ФГОС ДО - развивающего взаимодействия ребёнка со взрослыми и со сверстниками;  активную проектировочную педагогическую деятельность по разработке и внедрению структурных элементов ФГОС ДО в образовательную практику ДОО (основной образовательной программы ДО; условий для реализации ООП ДО, в том числе вариативных моделей построения образовательной и развивающей предметно-пространственной среды; процедур оценки  индивидуального развития детей для построения их образовательных траекторий); овладение современными методами и формами организации детских видов деятельности, адекватных актуальному и перспективному социальному запросу общества, инновационным образовательным технологиям.</w:t>
      </w:r>
      <w:r w:rsidRPr="00C44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400D" w:rsidRPr="00C44C2A">
        <w:rPr>
          <w:rFonts w:ascii="Times New Roman" w:hAnsi="Times New Roman" w:cs="Times New Roman"/>
          <w:sz w:val="24"/>
          <w:szCs w:val="24"/>
        </w:rPr>
        <w:t>Варианты данной программы предлагаются также в формате конкурсов профессионального мастерства, научно-практических конференций, рефлексивной практики, очно-заочной стажировки по подготовке методических материалов для детей, педагогов, родителей по реализации ФГОС ДО в образовательную практику ДОО.</w:t>
      </w:r>
    </w:p>
    <w:p w:rsidR="00404E3E" w:rsidRPr="00C44C2A" w:rsidRDefault="009C4BF5" w:rsidP="009554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Тьюторскими командами базовых ДОО «пилотных площадок» Пермского края по ФГОС ДО были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 xml:space="preserve">разработаны 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следующие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п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рограммы стажировок по ФГОС ДО: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вариативные модели построения образовательной и развивающей среды в аспекте ФГОС ДО;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условия и механизмы деятельности ДОО по введению ФГОС ДО;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создание системы методической работы, обеспечивающей сопровождение введения ФГОС ДО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разработка и реализации модели взаимодействия ДОО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с родителями воспитанников и  социальными партнерами в условиях введения ФГОС ДО;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создание эффективных психолого-педагогических условий,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направленных на индивидуальное развитие детей с учетом их образовательных потребностей; современные технологии дошкольного образования, реализуемые в основной образовательной программе (далее - ООП) ДО (информационные, проектные, р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азвивающие, игровые и т.д.);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мониторинг состояния образовательной среды ДОО в условиях подготовки введения ФГОС ДО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и др. </w:t>
      </w:r>
    </w:p>
    <w:p w:rsidR="00404E3E" w:rsidRPr="00C44C2A" w:rsidRDefault="00404E3E" w:rsidP="00404E3E">
      <w:pPr>
        <w:spacing w:line="360" w:lineRule="exact"/>
        <w:ind w:firstLine="426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C265B0" w:rsidRPr="00C44C2A" w:rsidRDefault="008F7764" w:rsidP="00EC519B">
      <w:pPr>
        <w:pStyle w:val="a5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C2A">
        <w:rPr>
          <w:rFonts w:ascii="Times New Roman" w:hAnsi="Times New Roman" w:cs="Times New Roman"/>
          <w:b/>
          <w:sz w:val="24"/>
          <w:szCs w:val="24"/>
        </w:rPr>
        <w:t xml:space="preserve">«Тьюторские практики»: из опыта </w:t>
      </w:r>
      <w:r w:rsidR="00C265B0" w:rsidRPr="00C44C2A">
        <w:rPr>
          <w:rFonts w:ascii="Times New Roman" w:hAnsi="Times New Roman" w:cs="Times New Roman"/>
          <w:b/>
          <w:bCs/>
          <w:sz w:val="24"/>
          <w:szCs w:val="24"/>
        </w:rPr>
        <w:t>базовых ДОО, «пилотных площадок» Пермского края по ФГОС ДО</w:t>
      </w:r>
    </w:p>
    <w:p w:rsidR="00441208" w:rsidRDefault="00441208" w:rsidP="0044120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7764" w:rsidRPr="00D8029A" w:rsidRDefault="00441208" w:rsidP="00EC519B">
      <w:pPr>
        <w:pStyle w:val="a5"/>
        <w:numPr>
          <w:ilvl w:val="1"/>
          <w:numId w:val="1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41208">
        <w:rPr>
          <w:rFonts w:ascii="Times New Roman" w:eastAsia="Calibri" w:hAnsi="Times New Roman" w:cs="Times New Roman"/>
          <w:b/>
          <w:sz w:val="24"/>
          <w:szCs w:val="24"/>
        </w:rPr>
        <w:t>«Условия и механизмы деятельности ДОО по введению ФГОС дошкольного образования»</w:t>
      </w:r>
      <w:r w:rsidRPr="00441208">
        <w:rPr>
          <w:rFonts w:ascii="Times New Roman" w:hAnsi="Times New Roman" w:cs="Times New Roman"/>
          <w:b/>
          <w:bCs/>
          <w:sz w:val="24"/>
          <w:szCs w:val="24"/>
        </w:rPr>
        <w:t xml:space="preserve"> (материалы  стажировки для руководителей ДОО Пермского края на базе МАДОУ «Центр развития ребенка - детский сад № 67 г. Перми)</w:t>
      </w:r>
    </w:p>
    <w:p w:rsidR="00D8029A" w:rsidRPr="00441208" w:rsidRDefault="00D8029A" w:rsidP="00D8029A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a"/>
        <w:tblW w:w="18272" w:type="dxa"/>
        <w:tblInd w:w="-289" w:type="dxa"/>
        <w:tblLook w:val="04A0" w:firstRow="1" w:lastRow="0" w:firstColumn="1" w:lastColumn="0" w:noHBand="0" w:noVBand="1"/>
      </w:tblPr>
      <w:tblGrid>
        <w:gridCol w:w="2694"/>
        <w:gridCol w:w="800"/>
        <w:gridCol w:w="3494"/>
        <w:gridCol w:w="3495"/>
        <w:gridCol w:w="7789"/>
      </w:tblGrid>
      <w:tr w:rsidR="00D8029A" w:rsidTr="00D8029A">
        <w:trPr>
          <w:gridAfter w:val="1"/>
          <w:wAfter w:w="7789" w:type="dxa"/>
        </w:trPr>
        <w:tc>
          <w:tcPr>
            <w:tcW w:w="2694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Категория участников: </w:t>
            </w:r>
          </w:p>
        </w:tc>
        <w:tc>
          <w:tcPr>
            <w:tcW w:w="7789" w:type="dxa"/>
            <w:gridSpan w:val="3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ДОО, заместители заведующего по ВМР, методисты, старшие воспитатели.</w:t>
            </w:r>
          </w:p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029A" w:rsidTr="00D8029A">
        <w:trPr>
          <w:gridAfter w:val="1"/>
          <w:wAfter w:w="7789" w:type="dxa"/>
        </w:trPr>
        <w:tc>
          <w:tcPr>
            <w:tcW w:w="2694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Период/дата проведения: </w:t>
            </w:r>
          </w:p>
        </w:tc>
        <w:tc>
          <w:tcPr>
            <w:tcW w:w="7789" w:type="dxa"/>
            <w:gridSpan w:val="3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29A" w:rsidTr="00D8029A">
        <w:trPr>
          <w:gridAfter w:val="1"/>
          <w:wAfter w:w="7789" w:type="dxa"/>
        </w:trPr>
        <w:tc>
          <w:tcPr>
            <w:tcW w:w="2694" w:type="dxa"/>
          </w:tcPr>
          <w:p w:rsidR="00D8029A" w:rsidRPr="00D8029A" w:rsidRDefault="00D8029A" w:rsidP="00D8029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Место проведения (ДОО): 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89" w:type="dxa"/>
            <w:gridSpan w:val="3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«Центр развития ребенка – детский сад № 67» г. Пермь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029A" w:rsidTr="00D8029A">
        <w:trPr>
          <w:gridAfter w:val="1"/>
          <w:wAfter w:w="7789" w:type="dxa"/>
        </w:trPr>
        <w:tc>
          <w:tcPr>
            <w:tcW w:w="2694" w:type="dxa"/>
          </w:tcPr>
          <w:p w:rsidR="00D8029A" w:rsidRPr="00D8029A" w:rsidRDefault="00D8029A" w:rsidP="00D8029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часов:</w:t>
            </w:r>
          </w:p>
        </w:tc>
        <w:tc>
          <w:tcPr>
            <w:tcW w:w="7789" w:type="dxa"/>
            <w:gridSpan w:val="3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 часов </w:t>
            </w:r>
          </w:p>
        </w:tc>
      </w:tr>
      <w:tr w:rsidR="00D8029A" w:rsidTr="00D8029A">
        <w:trPr>
          <w:gridAfter w:val="1"/>
          <w:wAfter w:w="7789" w:type="dxa"/>
        </w:trPr>
        <w:tc>
          <w:tcPr>
            <w:tcW w:w="2694" w:type="dxa"/>
          </w:tcPr>
          <w:p w:rsidR="00D8029A" w:rsidRPr="00D8029A" w:rsidRDefault="00D8029A" w:rsidP="00D8029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Преподаватель ИРО ПК:</w:t>
            </w:r>
          </w:p>
        </w:tc>
        <w:tc>
          <w:tcPr>
            <w:tcW w:w="7789" w:type="dxa"/>
            <w:gridSpan w:val="3"/>
          </w:tcPr>
          <w:p w:rsidR="00D8029A" w:rsidRPr="00D8029A" w:rsidRDefault="00D8029A" w:rsidP="00D802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Чистякова Наталия Дмитриевна </w:t>
            </w:r>
          </w:p>
        </w:tc>
      </w:tr>
      <w:tr w:rsidR="00D8029A" w:rsidTr="00D8029A">
        <w:trPr>
          <w:gridAfter w:val="1"/>
          <w:wAfter w:w="7789" w:type="dxa"/>
        </w:trPr>
        <w:tc>
          <w:tcPr>
            <w:tcW w:w="2694" w:type="dxa"/>
          </w:tcPr>
          <w:p w:rsidR="00D8029A" w:rsidRPr="00D8029A" w:rsidRDefault="00D8029A" w:rsidP="00D8029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Тьюторы-андрогоги, осуществляющие стажировку:</w:t>
            </w:r>
          </w:p>
        </w:tc>
        <w:tc>
          <w:tcPr>
            <w:tcW w:w="7789" w:type="dxa"/>
            <w:gridSpan w:val="3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заведующий Петерс Ирина Николаевна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заведующего по ВМР Кучкова Екатерина Михайловна</w:t>
            </w:r>
          </w:p>
        </w:tc>
      </w:tr>
      <w:tr w:rsidR="00D8029A" w:rsidTr="00D8029A">
        <w:trPr>
          <w:gridAfter w:val="1"/>
          <w:wAfter w:w="7789" w:type="dxa"/>
        </w:trPr>
        <w:tc>
          <w:tcPr>
            <w:tcW w:w="2694" w:type="dxa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Цель стажировки: </w:t>
            </w:r>
          </w:p>
        </w:tc>
        <w:tc>
          <w:tcPr>
            <w:tcW w:w="7789" w:type="dxa"/>
            <w:gridSpan w:val="3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компетентности руководителей образовательных учреждений  по нормативно-правовому и предметно-развивающему обеспечению условий реализации ФГОС в ДОО</w:t>
            </w:r>
          </w:p>
        </w:tc>
      </w:tr>
      <w:tr w:rsidR="00D8029A" w:rsidTr="00D8029A">
        <w:trPr>
          <w:gridAfter w:val="1"/>
          <w:wAfter w:w="7789" w:type="dxa"/>
        </w:trPr>
        <w:tc>
          <w:tcPr>
            <w:tcW w:w="2694" w:type="dxa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Задачи стажировки:</w:t>
            </w:r>
          </w:p>
        </w:tc>
        <w:tc>
          <w:tcPr>
            <w:tcW w:w="7789" w:type="dxa"/>
            <w:gridSpan w:val="3"/>
          </w:tcPr>
          <w:p w:rsidR="00D8029A" w:rsidRPr="00D8029A" w:rsidRDefault="00D8029A" w:rsidP="00EC519B">
            <w:pPr>
              <w:numPr>
                <w:ilvl w:val="0"/>
                <w:numId w:val="27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Раскрыть нормативно—правовое сопровождение введения ФГОС в ДОО: федерального, регионального, муниципального и локального уровней.</w:t>
            </w:r>
          </w:p>
          <w:p w:rsidR="00D8029A" w:rsidRPr="00D8029A" w:rsidRDefault="00D8029A" w:rsidP="00EC519B">
            <w:pPr>
              <w:numPr>
                <w:ilvl w:val="0"/>
                <w:numId w:val="27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Создать условия для совершенствования навыков разработки локальных актов ДОО на основе современных нормативно-правовых документов в сфере дошкольного образования.</w:t>
            </w:r>
          </w:p>
          <w:p w:rsidR="00D8029A" w:rsidRPr="00D8029A" w:rsidRDefault="00D8029A" w:rsidP="00EC519B">
            <w:pPr>
              <w:numPr>
                <w:ilvl w:val="0"/>
                <w:numId w:val="27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Раскрыть систему внутреннего мониторинга предметно-развивающей  среды в соответствии с ФГОС ДО. </w:t>
            </w:r>
          </w:p>
          <w:p w:rsidR="00D8029A" w:rsidRPr="00D8029A" w:rsidRDefault="00D8029A" w:rsidP="00EC519B">
            <w:pPr>
              <w:numPr>
                <w:ilvl w:val="0"/>
                <w:numId w:val="27"/>
              </w:numPr>
              <w:spacing w:line="276" w:lineRule="auto"/>
              <w:ind w:left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Способствовать приобретению  опыта ведения экспертизы оценки РПП среды ДОО.</w:t>
            </w:r>
          </w:p>
        </w:tc>
      </w:tr>
      <w:tr w:rsidR="00D8029A" w:rsidTr="00D8029A">
        <w:trPr>
          <w:gridAfter w:val="1"/>
          <w:wAfter w:w="7789" w:type="dxa"/>
        </w:trPr>
        <w:tc>
          <w:tcPr>
            <w:tcW w:w="10483" w:type="dxa"/>
            <w:gridSpan w:val="4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Организация стажировки:</w:t>
            </w:r>
          </w:p>
        </w:tc>
      </w:tr>
      <w:tr w:rsidR="00D8029A" w:rsidTr="00D8029A">
        <w:trPr>
          <w:gridAfter w:val="1"/>
          <w:wAfter w:w="7789" w:type="dxa"/>
          <w:trHeight w:val="173"/>
        </w:trPr>
        <w:tc>
          <w:tcPr>
            <w:tcW w:w="3494" w:type="dxa"/>
            <w:gridSpan w:val="2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3494" w:type="dxa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Регламент работы</w:t>
            </w:r>
          </w:p>
        </w:tc>
        <w:tc>
          <w:tcPr>
            <w:tcW w:w="3495" w:type="dxa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Продукт деятельности</w:t>
            </w:r>
          </w:p>
        </w:tc>
      </w:tr>
      <w:tr w:rsidR="00D8029A" w:rsidTr="00D8029A">
        <w:trPr>
          <w:gridAfter w:val="1"/>
          <w:wAfter w:w="7789" w:type="dxa"/>
          <w:trHeight w:val="173"/>
        </w:trPr>
        <w:tc>
          <w:tcPr>
            <w:tcW w:w="3494" w:type="dxa"/>
            <w:gridSpan w:val="2"/>
          </w:tcPr>
          <w:p w:rsidR="00D8029A" w:rsidRPr="00D8029A" w:rsidRDefault="00D8029A" w:rsidP="00EC519B">
            <w:pPr>
              <w:numPr>
                <w:ilvl w:val="0"/>
                <w:numId w:val="25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Регистрация участников. Чай, кофе.</w:t>
            </w:r>
          </w:p>
          <w:p w:rsidR="00D8029A" w:rsidRPr="00D8029A" w:rsidRDefault="00D8029A" w:rsidP="00EC519B">
            <w:pPr>
              <w:numPr>
                <w:ilvl w:val="0"/>
                <w:numId w:val="25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Презентация ДОУ «Визитная карточка»</w:t>
            </w:r>
          </w:p>
          <w:p w:rsidR="00D8029A" w:rsidRPr="00D8029A" w:rsidRDefault="00D8029A" w:rsidP="00EC519B">
            <w:pPr>
              <w:numPr>
                <w:ilvl w:val="0"/>
                <w:numId w:val="25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программы стажировки, регламента работы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09.00 – 09.15 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09.15 – 09.30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09.30 – 09.40</w:t>
            </w:r>
          </w:p>
        </w:tc>
        <w:tc>
          <w:tcPr>
            <w:tcW w:w="3495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Листы регистрации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029A" w:rsidTr="00D8029A">
        <w:trPr>
          <w:gridAfter w:val="1"/>
          <w:wAfter w:w="7789" w:type="dxa"/>
        </w:trPr>
        <w:tc>
          <w:tcPr>
            <w:tcW w:w="10483" w:type="dxa"/>
            <w:gridSpan w:val="4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I </w:t>
            </w: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часть</w:t>
            </w:r>
          </w:p>
        </w:tc>
      </w:tr>
      <w:tr w:rsidR="00D8029A" w:rsidRPr="00D8029A" w:rsidTr="00D8029A">
        <w:trPr>
          <w:gridAfter w:val="1"/>
          <w:wAfter w:w="7789" w:type="dxa"/>
        </w:trPr>
        <w:tc>
          <w:tcPr>
            <w:tcW w:w="10483" w:type="dxa"/>
            <w:gridSpan w:val="4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Раскрыть нормативно—правовое сопровождение введения ФГОС в ДОУ: федерального, регионального, муниципального и локального уровней.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Создать условия для совершенствования навыков разработки локальных актов ДОУ на основе современных нормативно-правовых документов в сфере дошкольного образования.</w:t>
            </w:r>
          </w:p>
        </w:tc>
      </w:tr>
      <w:tr w:rsidR="00D8029A" w:rsidRPr="00D8029A" w:rsidTr="00671EB5">
        <w:trPr>
          <w:gridAfter w:val="1"/>
          <w:wAfter w:w="7789" w:type="dxa"/>
        </w:trPr>
        <w:tc>
          <w:tcPr>
            <w:tcW w:w="3494" w:type="dxa"/>
            <w:gridSpan w:val="2"/>
          </w:tcPr>
          <w:p w:rsidR="00D8029A" w:rsidRPr="00D8029A" w:rsidRDefault="00D8029A" w:rsidP="00EC519B">
            <w:pPr>
              <w:numPr>
                <w:ilvl w:val="0"/>
                <w:numId w:val="28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Презентация.</w:t>
            </w:r>
          </w:p>
          <w:p w:rsidR="00D8029A" w:rsidRPr="00D8029A" w:rsidRDefault="00D8029A" w:rsidP="00D8029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Нормативно-правовое обеспечение образовательного процесса ДОО </w:t>
            </w:r>
          </w:p>
          <w:p w:rsidR="00D8029A" w:rsidRPr="00D8029A" w:rsidRDefault="00D8029A" w:rsidP="00EC519B">
            <w:pPr>
              <w:numPr>
                <w:ilvl w:val="0"/>
                <w:numId w:val="28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понятиями:</w:t>
            </w:r>
          </w:p>
          <w:p w:rsidR="00D8029A" w:rsidRPr="00D8029A" w:rsidRDefault="00D8029A" w:rsidP="00D8029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локально-нормативные акты (ЛНА);</w:t>
            </w:r>
          </w:p>
          <w:p w:rsidR="00D8029A" w:rsidRPr="00D8029A" w:rsidRDefault="00D8029A" w:rsidP="00D8029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виды локальных актов;</w:t>
            </w:r>
          </w:p>
          <w:p w:rsidR="00D8029A" w:rsidRPr="00D8029A" w:rsidRDefault="00D8029A" w:rsidP="00D8029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функции локальных актов;</w:t>
            </w:r>
          </w:p>
          <w:p w:rsidR="00D8029A" w:rsidRPr="00D8029A" w:rsidRDefault="00D8029A" w:rsidP="00D8029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формы, направления локально-правового обеспечения.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3. Практическая часть.</w:t>
            </w:r>
          </w:p>
          <w:p w:rsidR="00D8029A" w:rsidRPr="00D8029A" w:rsidRDefault="00D8029A" w:rsidP="00D8029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 </w:t>
            </w:r>
            <w:r w:rsidRPr="00D802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D802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Case</w:t>
            </w:r>
            <w:r w:rsidRPr="00D802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802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study</w:t>
            </w:r>
            <w:r w:rsidRPr="00D802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 </w:t>
            </w: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(аудит ЛНА)</w:t>
            </w:r>
          </w:p>
          <w:p w:rsidR="00D8029A" w:rsidRPr="00D8029A" w:rsidRDefault="00D8029A" w:rsidP="00D8029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ФСП делятся на три группы для самостоятельной работы с локально-нормативными актами ДОО: положениями, правилами, порядками.</w:t>
            </w:r>
          </w:p>
          <w:p w:rsidR="00D8029A" w:rsidRPr="00D8029A" w:rsidRDefault="00D8029A" w:rsidP="00D8029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Проводят аудиторскую проверку – независимую оценку ЛНА согласно нормативно-правовым документам федерального и регионального уровней.</w:t>
            </w:r>
          </w:p>
          <w:p w:rsidR="00D8029A" w:rsidRPr="00D8029A" w:rsidRDefault="00D8029A" w:rsidP="00EC519B">
            <w:pPr>
              <w:numPr>
                <w:ilvl w:val="0"/>
                <w:numId w:val="25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алгоритма процедуры издания локального акта.</w:t>
            </w:r>
          </w:p>
          <w:p w:rsidR="00D8029A" w:rsidRPr="00D8029A" w:rsidRDefault="00D8029A" w:rsidP="00EC519B">
            <w:pPr>
              <w:numPr>
                <w:ilvl w:val="0"/>
                <w:numId w:val="25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3494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09.40 – 11.30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12.00 – 12.30</w:t>
            </w:r>
          </w:p>
        </w:tc>
        <w:tc>
          <w:tcPr>
            <w:tcW w:w="3495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нормативно-правовых документов по обеспечению образовательного процесса ДОО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по ЛНА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Примерный перечень ЛНА ДОО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Карты аудиторской проверки ЛНА ДОУ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процедуры издания локального акта</w:t>
            </w:r>
          </w:p>
        </w:tc>
      </w:tr>
      <w:tr w:rsidR="00D8029A" w:rsidRPr="00D8029A" w:rsidTr="006536B6">
        <w:tc>
          <w:tcPr>
            <w:tcW w:w="10483" w:type="dxa"/>
            <w:gridSpan w:val="4"/>
          </w:tcPr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часть</w:t>
            </w:r>
          </w:p>
        </w:tc>
        <w:tc>
          <w:tcPr>
            <w:tcW w:w="7789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29A" w:rsidRPr="00D8029A" w:rsidTr="00B80E84">
        <w:tc>
          <w:tcPr>
            <w:tcW w:w="10483" w:type="dxa"/>
            <w:gridSpan w:val="4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3. Раскрыть систему внутреннего мониторинга предметно-пространственной среды в соответствии с ФГОС ДО. Разработать методическое сопровождение  для проведения внутреннего аудита.</w:t>
            </w:r>
          </w:p>
          <w:p w:rsidR="00D8029A" w:rsidRPr="00D8029A" w:rsidRDefault="00D8029A" w:rsidP="00D802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4. Способствовать приобретению  опыта ведения аудита оценки РПП среды ДОО.</w:t>
            </w:r>
          </w:p>
        </w:tc>
        <w:tc>
          <w:tcPr>
            <w:tcW w:w="7789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29A" w:rsidRPr="00D8029A" w:rsidTr="00F36E62">
        <w:tc>
          <w:tcPr>
            <w:tcW w:w="3494" w:type="dxa"/>
            <w:gridSpan w:val="2"/>
          </w:tcPr>
          <w:p w:rsidR="00D8029A" w:rsidRPr="00D8029A" w:rsidRDefault="00D8029A" w:rsidP="00EC519B">
            <w:pPr>
              <w:numPr>
                <w:ilvl w:val="0"/>
                <w:numId w:val="26"/>
              </w:numPr>
              <w:spacing w:line="276" w:lineRule="auto"/>
              <w:ind w:left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нормативно-правовой документацией </w:t>
            </w:r>
          </w:p>
          <w:p w:rsidR="00D8029A" w:rsidRPr="00D8029A" w:rsidRDefault="00D8029A" w:rsidP="00D802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(Постановлением Правительства РФ от 5 августа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8029A">
                <w:rPr>
                  <w:rFonts w:ascii="Times New Roman" w:eastAsia="Calibri" w:hAnsi="Times New Roman" w:cs="Times New Roman"/>
                  <w:sz w:val="24"/>
                  <w:szCs w:val="24"/>
                </w:rPr>
                <w:t>2013 г</w:t>
              </w:r>
            </w:smartTag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№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8029A">
                <w:rPr>
                  <w:rFonts w:ascii="Times New Roman" w:eastAsia="Calibri" w:hAnsi="Times New Roman" w:cs="Times New Roman"/>
                  <w:sz w:val="24"/>
                  <w:szCs w:val="24"/>
                </w:rPr>
                <w:t>662 г</w:t>
              </w:r>
            </w:smartTag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.Москва «Об осуществлении мониторинга </w:t>
            </w: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образования», Приказ Минобрнауки России от 17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8029A">
                <w:rPr>
                  <w:rFonts w:ascii="Times New Roman" w:eastAsia="Calibri" w:hAnsi="Times New Roman" w:cs="Times New Roman"/>
                  <w:sz w:val="24"/>
                  <w:szCs w:val="24"/>
                </w:rPr>
                <w:t>2013 г</w:t>
              </w:r>
            </w:smartTag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«Об утверждении ФГОС в сфере ДО»). </w:t>
            </w:r>
          </w:p>
          <w:p w:rsidR="00D8029A" w:rsidRPr="00D8029A" w:rsidRDefault="00D8029A" w:rsidP="00EC519B">
            <w:pPr>
              <w:numPr>
                <w:ilvl w:val="0"/>
                <w:numId w:val="26"/>
              </w:numPr>
              <w:spacing w:line="276" w:lineRule="auto"/>
              <w:ind w:left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основных понятий (мониторинг, образовательная среда, развивающая предметно-пространственная среда)</w:t>
            </w:r>
          </w:p>
          <w:p w:rsidR="00D8029A" w:rsidRPr="00D8029A" w:rsidRDefault="00D8029A" w:rsidP="00EC519B">
            <w:pPr>
              <w:numPr>
                <w:ilvl w:val="0"/>
                <w:numId w:val="26"/>
              </w:numPr>
              <w:spacing w:line="276" w:lineRule="auto"/>
              <w:ind w:left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Раскрыть  систему внутреннего мониторинга качества предметно-развивающей среды ДОО</w:t>
            </w:r>
          </w:p>
          <w:p w:rsidR="00D8029A" w:rsidRPr="00D8029A" w:rsidRDefault="00D8029A" w:rsidP="00EC519B">
            <w:pPr>
              <w:numPr>
                <w:ilvl w:val="0"/>
                <w:numId w:val="26"/>
              </w:numPr>
              <w:spacing w:line="276" w:lineRule="auto"/>
              <w:ind w:left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документов и сопроводительных материалов для проведения внутреннего аудита состояния предметно-развивающей среды в группах:</w:t>
            </w:r>
          </w:p>
          <w:p w:rsidR="00D8029A" w:rsidRPr="00D8029A" w:rsidRDefault="00D8029A" w:rsidP="00D802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план аудита системы внутреннего мониторинга предметно-развивающей среды; </w:t>
            </w:r>
          </w:p>
          <w:p w:rsidR="00D8029A" w:rsidRPr="00D8029A" w:rsidRDefault="00D8029A" w:rsidP="00D802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вопросы к проведению внутреннего аудита;</w:t>
            </w:r>
          </w:p>
          <w:p w:rsidR="00D8029A" w:rsidRPr="00D8029A" w:rsidRDefault="00D8029A" w:rsidP="00D802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карты мониторинга предметно-развивающей среды;</w:t>
            </w:r>
          </w:p>
          <w:p w:rsidR="00D8029A" w:rsidRPr="00D8029A" w:rsidRDefault="00D8029A" w:rsidP="00D802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плана корректирующий мероприятий.</w:t>
            </w:r>
          </w:p>
          <w:p w:rsidR="00D8029A" w:rsidRPr="00D8029A" w:rsidRDefault="00D8029A" w:rsidP="00EC519B">
            <w:pPr>
              <w:numPr>
                <w:ilvl w:val="0"/>
                <w:numId w:val="26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Мастер-класс  по созданию развивающей предметно-пространственной среды в старшей группе согласно образовательной задаче.</w:t>
            </w:r>
          </w:p>
          <w:p w:rsidR="00D8029A" w:rsidRPr="00D8029A" w:rsidRDefault="00D8029A" w:rsidP="00EC519B">
            <w:pPr>
              <w:numPr>
                <w:ilvl w:val="0"/>
                <w:numId w:val="26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предметно-развивающей среды групп и пространственной среды ДОУ согласно основным принципам ФГОС ДО.</w:t>
            </w:r>
          </w:p>
          <w:p w:rsidR="00D8029A" w:rsidRPr="00D8029A" w:rsidRDefault="00D8029A" w:rsidP="00D8029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«Экспертная» деятельность участников СП по оценке предметно-развивающей среды.  Участники ФСП делятся на подгруппы, выходят в разные возрастные группы.</w:t>
            </w:r>
          </w:p>
          <w:p w:rsidR="00D8029A" w:rsidRPr="00D8029A" w:rsidRDefault="00D8029A" w:rsidP="00EC519B">
            <w:pPr>
              <w:numPr>
                <w:ilvl w:val="0"/>
                <w:numId w:val="26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участниками индивидуального плана стажировки.        Рефлексия деятельности.</w:t>
            </w:r>
          </w:p>
          <w:p w:rsidR="00D8029A" w:rsidRPr="00D8029A" w:rsidRDefault="00D8029A" w:rsidP="00EC519B">
            <w:pPr>
              <w:numPr>
                <w:ilvl w:val="0"/>
                <w:numId w:val="26"/>
              </w:numPr>
              <w:spacing w:line="276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Презентация интеллектуального продукта компакт-диска с материалами СП.</w:t>
            </w:r>
          </w:p>
        </w:tc>
        <w:tc>
          <w:tcPr>
            <w:tcW w:w="3494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12.30 – 13.00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13.00 – 13.30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13.30 – 14.30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14.30 – 15.00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Методические материалы презентации с нормативно-правовой документацией по осуществлению мониторинга образования.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Комплект документов и сопроводительных материалов для проведения внутреннего аудита состояния предметно-развивающей среды в группах: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карты мониторинга предметно-развивающей среды;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план аудита внутреннего мониторинга предметно-развивающей среды; ознакомление проверяемое подразделение под роспись с планом;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- вопросы к проведению внутреннего аудита.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Карты оценки РПП среды, отчеты аудита, план корректирующих мероприятий</w:t>
            </w: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29A">
              <w:rPr>
                <w:rFonts w:ascii="Times New Roman" w:eastAsia="Calibri" w:hAnsi="Times New Roman" w:cs="Times New Roman"/>
                <w:sz w:val="24"/>
                <w:szCs w:val="24"/>
              </w:rPr>
              <w:t>Компакт-диск с методическими и нормативно правовыми документами по системе внутреннего мониторинга РПП среды в ДОУ.</w:t>
            </w:r>
          </w:p>
        </w:tc>
        <w:tc>
          <w:tcPr>
            <w:tcW w:w="7789" w:type="dxa"/>
          </w:tcPr>
          <w:p w:rsidR="00D8029A" w:rsidRPr="00D8029A" w:rsidRDefault="00D8029A" w:rsidP="00D80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1208" w:rsidRDefault="00441208" w:rsidP="00441208">
      <w:pPr>
        <w:pStyle w:val="a5"/>
        <w:spacing w:after="0" w:line="240" w:lineRule="auto"/>
        <w:ind w:left="10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7D71" w:rsidRPr="007A4720" w:rsidRDefault="00EF7D71" w:rsidP="00D802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7D71" w:rsidRPr="00C44C2A" w:rsidRDefault="00EF7D71" w:rsidP="00D8029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для изучения к теме «Локальные нормативные акты ДОО»: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B0" w:rsidRPr="00C44C2A" w:rsidRDefault="00EF7D71" w:rsidP="00EC519B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Глоссарий: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448"/>
        <w:gridCol w:w="7020"/>
      </w:tblGrid>
      <w:tr w:rsidR="00C265B0" w:rsidRPr="00C44C2A" w:rsidTr="00C265B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Постановление </w:t>
            </w:r>
            <w:r w:rsidRPr="004412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</w:p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локальный нормативный или индивидуальный правовой акт, содержащий </w:t>
            </w:r>
            <w:r w:rsidRPr="004412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решение коллегиального органа управления образовательным учреждением.</w:t>
            </w:r>
          </w:p>
        </w:tc>
      </w:tr>
      <w:tr w:rsidR="00C265B0" w:rsidRPr="00C44C2A" w:rsidTr="00C265B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Приказ</w:t>
            </w:r>
            <w:r w:rsidRPr="004412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или индивидуальный правовой акт, издаваемый руководителем дошкольного образовательного учреждения для решения основных и оперативных задач, стоящих перед образовательным учреждением</w:t>
            </w:r>
          </w:p>
        </w:tc>
      </w:tr>
      <w:tr w:rsidR="00C265B0" w:rsidRPr="00C44C2A" w:rsidTr="00C265B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Решение</w:t>
            </w:r>
            <w:r w:rsidRPr="004412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sz w:val="24"/>
                <w:szCs w:val="24"/>
              </w:rPr>
              <w:t>локальный правовой акт, принимаемый общим собранием работников для реализации права на участие в управлении образовательным учреждением.</w:t>
            </w:r>
          </w:p>
        </w:tc>
      </w:tr>
      <w:tr w:rsidR="00C265B0" w:rsidRPr="00C44C2A" w:rsidTr="00C265B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Положение</w:t>
            </w:r>
            <w:r w:rsidRPr="004412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правовой акт, устанавливающий правовой статус органа управления образовательного учреждения, структурного подразделения или основные правила (порядок, процедуру) реализации образовательным учреждением какого-либо из своих правомочий.</w:t>
            </w:r>
          </w:p>
        </w:tc>
      </w:tr>
      <w:tr w:rsidR="00C265B0" w:rsidRPr="00C44C2A" w:rsidTr="00C265B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Инструкция</w:t>
            </w:r>
            <w:r w:rsidRPr="004412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правовой акт, устанавливающий порядок и способ осуществления, выполнения чего-либо. Инструкцией определяют правовой статус (права, обязанности, ответственность) работника по занимаемой должности (должностная инструкция, сленг - «функционал»), безопасные приемы работы (инструкция по безопасности для отдельных травмоопасных рабочих мест и учебных кабинетов), правила ведения делопроизводства (инструкция по делопроизводству). Для инструкции характерны императивные (повелительные, не допускающие выбора) нормативные предписания.</w:t>
            </w:r>
            <w:r w:rsidRPr="0044120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265B0" w:rsidRPr="00C44C2A" w:rsidTr="00C265B0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Правила </w:t>
            </w:r>
            <w:r w:rsidRPr="004412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B0" w:rsidRPr="00441208" w:rsidRDefault="00C265B0" w:rsidP="004412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08">
              <w:rPr>
                <w:rFonts w:ascii="Times New Roman" w:hAnsi="Times New Roman" w:cs="Times New Roman"/>
                <w:sz w:val="24"/>
                <w:szCs w:val="24"/>
              </w:rPr>
              <w:t>локальный нормативный правовой акт, регламентирующий организационные, дисциплинарные, хозяйственные и иные специальные стороны деятельности образовательного учреждения и его работников, обучающихся и их законных представителей. Типичным примером этого вида локальных актов могут служить правила внутреннего трудового распорядка ДОУ, правила приема в ДОУ, правила поведения обучающихся, правила о поощрениях и взысканиях педагогических работников.</w:t>
            </w:r>
          </w:p>
        </w:tc>
      </w:tr>
    </w:tbl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65B0" w:rsidRPr="00D8029A" w:rsidRDefault="00D8029A" w:rsidP="00D802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6C236F" w:rsidRPr="00D802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Деловая игра</w:t>
      </w:r>
      <w:r w:rsidR="00C265B0" w:rsidRPr="00D802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C265B0" w:rsidRPr="00D8029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</w:t>
      </w:r>
      <w:r w:rsidR="00C265B0" w:rsidRPr="00D802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ase study»</w:t>
      </w:r>
      <w:r w:rsidR="00C265B0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F7D71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 обучение</w:t>
      </w:r>
      <w:r w:rsidR="00C265B0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практических примерах</w:t>
      </w:r>
      <w:r w:rsidR="00EF7D71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работа</w:t>
      </w:r>
      <w:r w:rsidR="00C265B0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="00EF7D71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разными видами локальных актов: </w:t>
      </w:r>
      <w:r w:rsidR="00C265B0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должностные инструкции на разные категории сотрудников </w:t>
      </w:r>
      <w:r w:rsidR="00EF7D71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разных </w:t>
      </w:r>
      <w:r w:rsidR="00EF7D71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дошкольных учреждений; п</w:t>
      </w:r>
      <w:r w:rsidR="00C265B0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оложение о</w:t>
      </w:r>
      <w:r w:rsidR="00EF7D71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нормах профессиональной этики; п</w:t>
      </w:r>
      <w:r w:rsidR="00C265B0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орядок приема </w:t>
      </w:r>
      <w:r w:rsidR="00EF7D71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отчисления воспитанников. </w:t>
      </w:r>
      <w:r w:rsidR="00C265B0" w:rsidRPr="00D80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Задача каждой рабочей группы проинспектировать локальный акт на соответствие новому законодательству.</w:t>
      </w:r>
    </w:p>
    <w:p w:rsidR="006C236F" w:rsidRPr="00C44C2A" w:rsidRDefault="006C236F" w:rsidP="006C236F">
      <w:pPr>
        <w:pStyle w:val="a5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65B0" w:rsidRPr="00D8029A" w:rsidRDefault="00C265B0" w:rsidP="00EC519B">
      <w:pPr>
        <w:pStyle w:val="a5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02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создания локального нормативного акта (ЛНА)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4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1. </w:t>
      </w:r>
      <w:r w:rsidRPr="00C44C2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Инициативная стадия</w:t>
      </w:r>
      <w:r w:rsidRPr="00C44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C265B0" w:rsidRPr="00C44C2A" w:rsidRDefault="00C265B0" w:rsidP="00EC519B">
      <w:pPr>
        <w:numPr>
          <w:ilvl w:val="0"/>
          <w:numId w:val="29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определение </w:t>
      </w:r>
      <w:r w:rsidRPr="00C44C2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необходимости создания</w:t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ЛНА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(идеи локального акта, его концепции (общего замысла);</w:t>
      </w:r>
    </w:p>
    <w:p w:rsidR="00C265B0" w:rsidRPr="00C44C2A" w:rsidRDefault="00C265B0" w:rsidP="00EC519B">
      <w:pPr>
        <w:numPr>
          <w:ilvl w:val="0"/>
          <w:numId w:val="29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необходимости принятия (изменения, отмены) акта;</w:t>
      </w:r>
    </w:p>
    <w:p w:rsidR="00C265B0" w:rsidRPr="00C44C2A" w:rsidRDefault="00C265B0" w:rsidP="00EC519B">
      <w:pPr>
        <w:numPr>
          <w:ilvl w:val="0"/>
          <w:numId w:val="29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сбор, обобщение и анализ  информация по данному вопросу;</w:t>
      </w:r>
    </w:p>
    <w:p w:rsidR="00C265B0" w:rsidRPr="00C44C2A" w:rsidRDefault="00C265B0" w:rsidP="00EC519B">
      <w:pPr>
        <w:numPr>
          <w:ilvl w:val="0"/>
          <w:numId w:val="29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концепции локального акта (прогноз и последствия его применения, оценка возможных рисков).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Создание рабочей группы по подготовке проекта ЛНА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3. </w:t>
      </w:r>
      <w:r w:rsidRPr="00C44C2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Стадия подготовки проекта локального акта</w:t>
      </w:r>
      <w:r w:rsidRPr="00C44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C265B0" w:rsidRPr="00C44C2A" w:rsidRDefault="00C265B0" w:rsidP="00EC519B">
      <w:pPr>
        <w:numPr>
          <w:ilvl w:val="0"/>
          <w:numId w:val="30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текста локального акта;</w:t>
      </w:r>
    </w:p>
    <w:p w:rsidR="00C265B0" w:rsidRPr="00C44C2A" w:rsidRDefault="00C265B0" w:rsidP="00EC519B">
      <w:pPr>
        <w:numPr>
          <w:ilvl w:val="0"/>
          <w:numId w:val="30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структуры проекта ЛНА;</w:t>
      </w:r>
    </w:p>
    <w:p w:rsidR="00756BED" w:rsidRPr="00C44C2A" w:rsidRDefault="00C265B0" w:rsidP="00EC519B">
      <w:pPr>
        <w:numPr>
          <w:ilvl w:val="0"/>
          <w:numId w:val="30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основных понятий, терминов.</w:t>
      </w:r>
    </w:p>
    <w:p w:rsidR="00756BED" w:rsidRPr="00C44C2A" w:rsidRDefault="00756BED" w:rsidP="00756B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B0" w:rsidRPr="00C44C2A" w:rsidRDefault="00C265B0" w:rsidP="00756B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Нормативное содержание проекта, в зависимости от предмета правового регулирования объема и вида акта, конструируется </w:t>
      </w:r>
      <w:r w:rsidRPr="00C44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следующей последовательности:</w:t>
      </w:r>
    </w:p>
    <w:p w:rsidR="00C265B0" w:rsidRPr="00C44C2A" w:rsidRDefault="00C265B0" w:rsidP="00EC519B">
      <w:pPr>
        <w:pStyle w:val="a5"/>
        <w:numPr>
          <w:ilvl w:val="0"/>
          <w:numId w:val="3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 (предмет правового регулирования, основные принципы правового регулирования, указывается на соответствие положений проекта законодательству, уставу ДОУ и др.);</w:t>
      </w:r>
    </w:p>
    <w:p w:rsidR="00C265B0" w:rsidRPr="00C44C2A" w:rsidRDefault="00C265B0" w:rsidP="00EC519B">
      <w:pPr>
        <w:pStyle w:val="a5"/>
        <w:numPr>
          <w:ilvl w:val="0"/>
          <w:numId w:val="3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используемых понятий (если они не определены уже в действующем законодательстве);</w:t>
      </w:r>
    </w:p>
    <w:p w:rsidR="00C265B0" w:rsidRPr="00C44C2A" w:rsidRDefault="00C265B0" w:rsidP="00EC519B">
      <w:pPr>
        <w:pStyle w:val="a5"/>
        <w:numPr>
          <w:ilvl w:val="0"/>
          <w:numId w:val="3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конкретных правовых нормативов по регулируемому вопросу;</w:t>
      </w:r>
    </w:p>
    <w:p w:rsidR="00C265B0" w:rsidRPr="00C44C2A" w:rsidRDefault="00C265B0" w:rsidP="00EC519B">
      <w:pPr>
        <w:pStyle w:val="a5"/>
        <w:numPr>
          <w:ilvl w:val="0"/>
          <w:numId w:val="3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санкций за нарушение установленных правовых нормативов (если это входит в компетенцию образовательного учреждения);</w:t>
      </w:r>
    </w:p>
    <w:p w:rsidR="00C265B0" w:rsidRPr="00C44C2A" w:rsidRDefault="00C265B0" w:rsidP="00EC519B">
      <w:pPr>
        <w:pStyle w:val="a5"/>
        <w:numPr>
          <w:ilvl w:val="0"/>
          <w:numId w:val="32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вступление акта в силу и способ опубликования.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Нормативные предписания оформляются, в виде пунктов, имеющих единую (сквозную) нумерацию арабскими цифрами 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Значительные по объему проекты могут разделяться на </w:t>
      </w:r>
      <w:r w:rsidRPr="00C44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разделы, главы, параграфы, 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имеющие нумерацию и наименование.</w:t>
      </w:r>
    </w:p>
    <w:p w:rsidR="00C265B0" w:rsidRPr="00C44C2A" w:rsidRDefault="00C265B0" w:rsidP="00C265B0">
      <w:pPr>
        <w:spacing w:after="0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Разделы нумеруются </w:t>
      </w:r>
      <w:r w:rsidRPr="00C44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римскими цифрами, 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главы, параграфы - </w:t>
      </w:r>
      <w:r w:rsidRPr="00C44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арабскими.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4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Пункты 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разделяться на части (абзацы), имеющие нумерацию арабскими цифрами или не имеющие нумерации. Пункты и части (абзацы) могут разделяться на подпункты, обозначаемые буквами русского алфавита со скобкой.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Pr="00C44C2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Стадия  обсуждения (экспертизы) и согласования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Обсуждение проекта  на  совещаниях и собраниях. Текст проекта ЛНА можно вывесить для всеобщего обозрения и т.п.</w:t>
      </w:r>
    </w:p>
    <w:p w:rsidR="00C265B0" w:rsidRPr="00C44C2A" w:rsidRDefault="00C265B0" w:rsidP="00EC519B">
      <w:pPr>
        <w:numPr>
          <w:ilvl w:val="0"/>
          <w:numId w:val="3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проекта.</w:t>
      </w:r>
    </w:p>
    <w:p w:rsidR="00C265B0" w:rsidRPr="00C44C2A" w:rsidRDefault="00C265B0" w:rsidP="00EC519B">
      <w:pPr>
        <w:numPr>
          <w:ilvl w:val="0"/>
          <w:numId w:val="31"/>
        </w:numPr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Проект ЛНП дорабатывается с учетом результатов обсуждения (экспертизы) и проходит процедуру согласования.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Стадия принятия и утверждения ЛНА 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6.Стадия регистрации локального акта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Принятый и (или) утвержденный акт  содержит все необходимые реквизиты (подпись полномочного лица, дату и регистрационный номер и т.д.) в соответствии с правилами делопроизводства. 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Локальный акт регистрируется в журнале регистрации локальных актов.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введения в действие инструкций, графиков, правил, положений издаются приказы руководителя образовательного учреждения. В этом случае перечисленные локальные нормативные правовые акты оформляются в виде </w:t>
      </w:r>
      <w:r w:rsidRPr="00C44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приложения 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приказу. В правом верхнем углу таких документов пишется слово «Приложение» с указанием наименования распорядительного документа (приказа), его даты, номера.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4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7.Стадия </w:t>
      </w:r>
      <w:r w:rsidRPr="00C44C2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обнародование ЛНА </w:t>
      </w:r>
      <w:r w:rsidRPr="00C44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образовательного учреждения</w:t>
      </w:r>
      <w:r w:rsidRPr="00C44C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вывешивание в общедоступном месте; 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ознакомление под роспись в журнале ознакомления с локальными актами. </w:t>
      </w:r>
    </w:p>
    <w:p w:rsidR="00C265B0" w:rsidRPr="00C44C2A" w:rsidRDefault="00C265B0" w:rsidP="00C265B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65B0" w:rsidRPr="00C44C2A" w:rsidRDefault="00756BED" w:rsidP="00756BE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к теме «</w:t>
      </w:r>
      <w:r w:rsidR="00C265B0" w:rsidRPr="00C44C2A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Мониторинг развивающей предметно пространственной среды в ДОО</w:t>
      </w:r>
      <w:r w:rsidRPr="00C44C2A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»:</w:t>
      </w:r>
    </w:p>
    <w:p w:rsidR="00D8029A" w:rsidRDefault="00D8029A" w:rsidP="00D8029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65B0" w:rsidRPr="00D8029A" w:rsidRDefault="00D8029A" w:rsidP="00D8029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C265B0" w:rsidRPr="00D8029A">
        <w:rPr>
          <w:rFonts w:ascii="Times New Roman" w:hAnsi="Times New Roman" w:cs="Times New Roman"/>
          <w:b/>
          <w:sz w:val="24"/>
          <w:szCs w:val="24"/>
        </w:rPr>
        <w:t>Нормативно-правовое сопровождение системы внутреннего мониторинга качества образования  в ДОО:</w:t>
      </w:r>
    </w:p>
    <w:p w:rsidR="00C265B0" w:rsidRPr="00C44C2A" w:rsidRDefault="00C265B0" w:rsidP="00EC519B">
      <w:pPr>
        <w:pStyle w:val="a5"/>
        <w:numPr>
          <w:ilvl w:val="0"/>
          <w:numId w:val="33"/>
        </w:numPr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«Об образовании в Российской Федерации», № 273-ФЗ от 29 декабря 2012 г., </w:t>
      </w:r>
    </w:p>
    <w:p w:rsidR="00C265B0" w:rsidRPr="00C44C2A" w:rsidRDefault="00C265B0" w:rsidP="00EC519B">
      <w:pPr>
        <w:pStyle w:val="a5"/>
        <w:numPr>
          <w:ilvl w:val="0"/>
          <w:numId w:val="33"/>
        </w:numPr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5 августа 2013 г. N 662 г. Москва «Об осуществлении мониторинга системы образования», </w:t>
      </w:r>
    </w:p>
    <w:p w:rsidR="00C265B0" w:rsidRPr="00C44C2A" w:rsidRDefault="00C265B0" w:rsidP="00EC519B">
      <w:pPr>
        <w:pStyle w:val="a5"/>
        <w:numPr>
          <w:ilvl w:val="0"/>
          <w:numId w:val="33"/>
        </w:numPr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 xml:space="preserve">Приказ Минобрнауки России от 17 октября 2013 г. «Об утверждении федеральных государственных стандартов в сфере дошкольного образования», </w:t>
      </w:r>
    </w:p>
    <w:p w:rsidR="00C265B0" w:rsidRPr="00C44C2A" w:rsidRDefault="00C265B0" w:rsidP="00EC519B">
      <w:pPr>
        <w:pStyle w:val="a5"/>
        <w:numPr>
          <w:ilvl w:val="0"/>
          <w:numId w:val="33"/>
        </w:numPr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Устав МАДОУ «Центр развития ребенка - детский сад № 67» г.Перми,</w:t>
      </w:r>
    </w:p>
    <w:p w:rsidR="00C265B0" w:rsidRPr="00C44C2A" w:rsidRDefault="00C265B0" w:rsidP="00EC519B">
      <w:pPr>
        <w:pStyle w:val="a5"/>
        <w:numPr>
          <w:ilvl w:val="0"/>
          <w:numId w:val="33"/>
        </w:numPr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>Положение и системе внутреннего мониторинга качества образования муниципального автономного дошкольного образовательного учреждения</w:t>
      </w:r>
      <w:r w:rsidRPr="00C44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4C2A">
        <w:rPr>
          <w:rFonts w:ascii="Times New Roman" w:hAnsi="Times New Roman" w:cs="Times New Roman"/>
          <w:sz w:val="24"/>
          <w:szCs w:val="24"/>
        </w:rPr>
        <w:t>«Центр развития ребенка – детский сад № 67»</w:t>
      </w:r>
    </w:p>
    <w:p w:rsidR="00C265B0" w:rsidRPr="00C44C2A" w:rsidRDefault="00C265B0" w:rsidP="00C265B0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5B0" w:rsidRPr="00C44C2A" w:rsidRDefault="00C265B0" w:rsidP="00C265B0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C2A">
        <w:rPr>
          <w:rFonts w:ascii="Times New Roman" w:hAnsi="Times New Roman" w:cs="Times New Roman"/>
          <w:b/>
          <w:sz w:val="24"/>
          <w:szCs w:val="24"/>
        </w:rPr>
        <w:t>Основные понятия:</w:t>
      </w:r>
    </w:p>
    <w:p w:rsidR="00C265B0" w:rsidRPr="00C44C2A" w:rsidRDefault="00C265B0" w:rsidP="00C265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ФЗ «Об образовании в Российской Федерации», № 273-ФЗ ст.97. Информационная открытость системы образования. Мониторинг в системе образования, п. 3. </w:t>
      </w:r>
      <w:r w:rsidRPr="00C44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 представляет собой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систематическое стандартизированное наблюдение за состоянием образования, динамикой изменения его результатов, </w:t>
      </w:r>
      <w:r w:rsidRPr="00C44C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условиями осуществления образовательной деятельности и т.д.</w:t>
      </w:r>
    </w:p>
    <w:p w:rsidR="00C265B0" w:rsidRPr="00C44C2A" w:rsidRDefault="00C265B0" w:rsidP="00C26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>Ауди́т (от лат. audit — слушает) или ауди́торская прове́рка — процедура независимой оценки деятельности организации, системы, процесса, проекта или продукта.</w:t>
      </w:r>
    </w:p>
    <w:p w:rsidR="00C265B0" w:rsidRPr="00C44C2A" w:rsidRDefault="00C265B0" w:rsidP="00C26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>Экспертиза - это исследование каких-либо вопросов, решение которых требует специальных знаний, с представлением мотивированного заключения.</w:t>
      </w:r>
    </w:p>
    <w:p w:rsidR="00C265B0" w:rsidRPr="00C44C2A" w:rsidRDefault="00C265B0" w:rsidP="00C265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hAnsi="Times New Roman" w:cs="Times New Roman"/>
          <w:sz w:val="24"/>
          <w:szCs w:val="24"/>
        </w:rPr>
        <w:t>Наряду с основной целью любой экспертизы – получением экспертной оценки объекта (уровня качества объекта) и его элементов.</w:t>
      </w:r>
    </w:p>
    <w:p w:rsidR="00C265B0" w:rsidRPr="00C44C2A" w:rsidRDefault="00C265B0" w:rsidP="00C265B0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265B0" w:rsidRPr="00D8029A" w:rsidRDefault="00D8029A" w:rsidP="00D802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756BED" w:rsidRPr="00D8029A">
        <w:rPr>
          <w:rFonts w:ascii="Times New Roman" w:hAnsi="Times New Roman" w:cs="Times New Roman"/>
          <w:b/>
          <w:sz w:val="24"/>
          <w:szCs w:val="24"/>
        </w:rPr>
        <w:t xml:space="preserve">Пошаговый алгоритм мониторинга развивающей предметно пространственной среды ДОО </w:t>
      </w:r>
      <w:r w:rsidR="00756BED" w:rsidRPr="00D8029A">
        <w:rPr>
          <w:rFonts w:ascii="Times New Roman" w:hAnsi="Times New Roman" w:cs="Times New Roman"/>
          <w:sz w:val="24"/>
          <w:szCs w:val="24"/>
        </w:rPr>
        <w:t>(с</w:t>
      </w:r>
      <w:r w:rsidR="00C265B0" w:rsidRPr="00D8029A">
        <w:rPr>
          <w:rFonts w:ascii="Times New Roman" w:hAnsi="Times New Roman" w:cs="Times New Roman"/>
          <w:sz w:val="24"/>
          <w:szCs w:val="24"/>
        </w:rPr>
        <w:t>овместная разработка участниками стажировки</w:t>
      </w:r>
      <w:r w:rsidR="00756BED" w:rsidRPr="00D8029A">
        <w:rPr>
          <w:rFonts w:ascii="Times New Roman" w:hAnsi="Times New Roman" w:cs="Times New Roman"/>
          <w:sz w:val="24"/>
          <w:szCs w:val="24"/>
        </w:rPr>
        <w:t>):</w:t>
      </w:r>
      <w:r w:rsidR="00C265B0" w:rsidRPr="00D80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5B0" w:rsidRPr="00C44C2A" w:rsidRDefault="00C265B0" w:rsidP="00C265B0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</w:p>
    <w:p w:rsidR="00C265B0" w:rsidRPr="00C44C2A" w:rsidRDefault="00C265B0" w:rsidP="00C265B0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I</w:t>
      </w:r>
    </w:p>
    <w:p w:rsidR="00C265B0" w:rsidRPr="00C44C2A" w:rsidRDefault="00C265B0" w:rsidP="00C265B0">
      <w:pPr>
        <w:spacing w:after="0"/>
        <w:ind w:firstLine="708"/>
        <w:jc w:val="both"/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</w:pPr>
      <w:r w:rsidRPr="00C44C2A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Создание плана управленческих мероприятий по приведению в соответствие предметно-развивающей среды в ДОУ в соответствии с ФГОС ДО в условиях реализации основной общеобразовательной программы дошкольного образования.</w:t>
      </w:r>
    </w:p>
    <w:p w:rsidR="00C265B0" w:rsidRPr="00C44C2A" w:rsidRDefault="00C265B0" w:rsidP="00C265B0">
      <w:pPr>
        <w:spacing w:after="0"/>
        <w:contextualSpacing/>
        <w:jc w:val="center"/>
        <w:textAlignment w:val="baseline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 w:eastAsia="ru-RU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II</w:t>
      </w:r>
    </w:p>
    <w:p w:rsidR="00C265B0" w:rsidRPr="00C44C2A" w:rsidRDefault="00C265B0" w:rsidP="00C265B0">
      <w:pPr>
        <w:spacing w:after="0"/>
        <w:ind w:firstLine="708"/>
        <w:contextualSpacing/>
        <w:jc w:val="both"/>
        <w:textAlignment w:val="baseline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eastAsia="ru-RU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C44C2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Издание Приказа о проведении внутреннего аудита оценки предметно-развивающей среды.</w:t>
      </w:r>
    </w:p>
    <w:p w:rsidR="00C265B0" w:rsidRPr="00C44C2A" w:rsidRDefault="00C265B0" w:rsidP="00C265B0">
      <w:pPr>
        <w:spacing w:after="0"/>
        <w:jc w:val="both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C44C2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Проведение внутреннего аудита согласно плану и вопросам, определение дефицитарных зон.</w:t>
      </w:r>
    </w:p>
    <w:p w:rsidR="00C265B0" w:rsidRPr="00C44C2A" w:rsidRDefault="00C265B0" w:rsidP="00C265B0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III</w:t>
      </w:r>
    </w:p>
    <w:p w:rsidR="00C265B0" w:rsidRPr="00C44C2A" w:rsidRDefault="00C265B0" w:rsidP="00C265B0">
      <w:pPr>
        <w:spacing w:after="0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Методическое обеспечение. </w:t>
      </w:r>
      <w:r w:rsidRPr="00C44C2A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>Разработка документов и сопроводительных материалов для проведения внутреннего аудита состояния предметно-развивающей среды в группах:</w:t>
      </w:r>
    </w:p>
    <w:p w:rsidR="00C265B0" w:rsidRPr="00C44C2A" w:rsidRDefault="00C265B0" w:rsidP="00EC519B">
      <w:pPr>
        <w:pStyle w:val="a5"/>
        <w:numPr>
          <w:ilvl w:val="0"/>
          <w:numId w:val="34"/>
        </w:numPr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план аудита системы внутреннего мониторинга предметно-развивающей среды; </w:t>
      </w:r>
    </w:p>
    <w:p w:rsidR="00C265B0" w:rsidRPr="00C44C2A" w:rsidRDefault="00C265B0" w:rsidP="00EC519B">
      <w:pPr>
        <w:pStyle w:val="a5"/>
        <w:numPr>
          <w:ilvl w:val="0"/>
          <w:numId w:val="34"/>
        </w:numPr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вопросы к проведению внутреннего аудита;</w:t>
      </w:r>
    </w:p>
    <w:p w:rsidR="00C265B0" w:rsidRPr="00C44C2A" w:rsidRDefault="00C265B0" w:rsidP="00EC519B">
      <w:pPr>
        <w:pStyle w:val="a5"/>
        <w:numPr>
          <w:ilvl w:val="0"/>
          <w:numId w:val="34"/>
        </w:numPr>
        <w:spacing w:after="0" w:line="276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карты мониторинга предметно-развивающей среды.</w:t>
      </w:r>
    </w:p>
    <w:p w:rsidR="00C265B0" w:rsidRPr="00C44C2A" w:rsidRDefault="00C265B0" w:rsidP="00C265B0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IV</w:t>
      </w:r>
    </w:p>
    <w:p w:rsidR="00C265B0" w:rsidRPr="00C44C2A" w:rsidRDefault="00C265B0" w:rsidP="00C265B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7FD13B"/>
          <w:sz w:val="24"/>
          <w:szCs w:val="24"/>
          <w:lang w:eastAsia="ru-RU"/>
        </w:rPr>
      </w:pPr>
      <w:r w:rsidRPr="00C44C2A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eastAsia="ru-RU"/>
        </w:rPr>
        <w:t xml:space="preserve">Работа с результатами внутреннего мониторинга. </w:t>
      </w:r>
      <w:r w:rsidRPr="00C44C2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Составление и представление  результатов внутреннего аудита, под личную подпись участников проверяемого подразделения. </w:t>
      </w:r>
    </w:p>
    <w:p w:rsidR="00C265B0" w:rsidRPr="00C44C2A" w:rsidRDefault="00C265B0" w:rsidP="00C265B0">
      <w:pPr>
        <w:spacing w:after="0"/>
        <w:contextualSpacing/>
        <w:jc w:val="both"/>
        <w:rPr>
          <w:rFonts w:ascii="Times New Roman" w:eastAsia="Times New Roman" w:hAnsi="Times New Roman" w:cs="Times New Roman"/>
          <w:color w:val="7FD13B"/>
          <w:sz w:val="24"/>
          <w:szCs w:val="24"/>
          <w:lang w:eastAsia="ru-RU"/>
        </w:rPr>
      </w:pPr>
      <w:r w:rsidRPr="00C44C2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Результаты могут быть в разных формах: отчет или справка (согласно заявленной форме  в приказе руководителя).</w:t>
      </w:r>
    </w:p>
    <w:p w:rsidR="00C265B0" w:rsidRPr="00C44C2A" w:rsidRDefault="00C265B0" w:rsidP="00C265B0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VI</w:t>
      </w:r>
    </w:p>
    <w:p w:rsidR="00C265B0" w:rsidRPr="00C44C2A" w:rsidRDefault="00C265B0" w:rsidP="00C265B0">
      <w:pPr>
        <w:spacing w:after="0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color w:val="7FD13B"/>
          <w:sz w:val="24"/>
          <w:szCs w:val="24"/>
          <w:lang w:eastAsia="ru-RU"/>
        </w:rPr>
      </w:pPr>
      <w:r w:rsidRPr="00C44C2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Работа коллектива согласно утвержденному плану по совершенствованию предметно-развивающей среды в ДОУ.</w:t>
      </w:r>
    </w:p>
    <w:p w:rsidR="00C265B0" w:rsidRPr="00C44C2A" w:rsidRDefault="00C265B0" w:rsidP="00C265B0">
      <w:pPr>
        <w:spacing w:after="0"/>
        <w:jc w:val="center"/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</w:pP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 xml:space="preserve">ШАГ </w:t>
      </w:r>
      <w:r w:rsidRPr="00C44C2A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en-US"/>
          <w14:shadow w14:blurRad="31750" w14:dist="25400" w14:dir="5400000" w14:sx="100000" w14:sy="100000" w14:kx="0" w14:ky="0" w14:algn="tl">
            <w14:srgbClr w14:val="000000">
              <w14:alpha w14:val="75000"/>
            </w14:srgbClr>
          </w14:shadow>
        </w:rPr>
        <w:t>VII</w:t>
      </w:r>
    </w:p>
    <w:p w:rsidR="00C265B0" w:rsidRPr="00C44C2A" w:rsidRDefault="00C265B0" w:rsidP="00C265B0">
      <w:pPr>
        <w:spacing w:after="0"/>
        <w:ind w:firstLine="708"/>
        <w:contextualSpacing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C44C2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Итоговая оценка состояния объекта, согласно срокам в справке и плане корректирующих мероприятий.</w:t>
      </w:r>
    </w:p>
    <w:p w:rsidR="00C265B0" w:rsidRPr="00C44C2A" w:rsidRDefault="00C265B0" w:rsidP="00C265B0">
      <w:pPr>
        <w:spacing w:after="0"/>
        <w:ind w:firstLine="708"/>
        <w:contextualSpacing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</w:p>
    <w:p w:rsidR="00C265B0" w:rsidRPr="00C44C2A" w:rsidRDefault="00C265B0" w:rsidP="00C265B0">
      <w:pPr>
        <w:spacing w:after="0"/>
        <w:ind w:firstLine="708"/>
        <w:contextualSpacing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C44C2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Далее участники стажировки составляют </w:t>
      </w:r>
      <w:r w:rsidRPr="00C44C2A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план для проведения аудита развивающей предметно пространственной среды с группах ДОО, вопросы к проведению аудита, карты мониторинга предметно-развивающей среды.</w:t>
      </w:r>
    </w:p>
    <w:p w:rsidR="00C265B0" w:rsidRPr="00C44C2A" w:rsidRDefault="00C265B0" w:rsidP="00C265B0">
      <w:pPr>
        <w:spacing w:after="0"/>
        <w:contextualSpacing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C44C2A">
        <w:t>Документ, на основе которого составляется содержание выше названных материалов для проведения аудита – это Приказ Минобрнауки России от 17 октября 2013 г. «Об утверждении федеральных государственных стандартов в сфере дошкольного образования»: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</w:pPr>
      <w:r w:rsidRPr="00C44C2A">
        <w:t xml:space="preserve">п.2.8. </w:t>
      </w:r>
      <w:r w:rsidRPr="00C44C2A">
        <w:rPr>
          <w:rFonts w:eastAsia="+mn-ea"/>
          <w:color w:val="000000"/>
          <w:kern w:val="24"/>
        </w:rPr>
        <w:t xml:space="preserve">Содержание Программы должно отражать следующие аспекты </w:t>
      </w:r>
      <w:r w:rsidRPr="00C44C2A">
        <w:rPr>
          <w:rFonts w:eastAsia="+mn-ea"/>
          <w:b/>
          <w:color w:val="000000"/>
          <w:kern w:val="24"/>
        </w:rPr>
        <w:t>образовательной среды</w:t>
      </w:r>
      <w:r w:rsidRPr="00C44C2A">
        <w:rPr>
          <w:rFonts w:eastAsia="+mn-ea"/>
          <w:color w:val="000000"/>
          <w:kern w:val="24"/>
        </w:rPr>
        <w:t xml:space="preserve"> для ребёнка дошкольного возраста: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</w:pPr>
      <w:r w:rsidRPr="00C44C2A">
        <w:rPr>
          <w:rFonts w:eastAsia="+mn-ea"/>
          <w:color w:val="000000"/>
          <w:kern w:val="24"/>
        </w:rPr>
        <w:t xml:space="preserve">1) </w:t>
      </w:r>
      <w:r w:rsidRPr="00C44C2A">
        <w:rPr>
          <w:rFonts w:eastAsia="+mn-ea"/>
          <w:color w:val="000000"/>
          <w:kern w:val="24"/>
          <w:u w:val="single"/>
        </w:rPr>
        <w:t>предметно-пространственная развивающая образовательная среда</w:t>
      </w:r>
      <w:r w:rsidRPr="00C44C2A">
        <w:rPr>
          <w:rFonts w:eastAsia="+mn-ea"/>
          <w:color w:val="000000"/>
          <w:kern w:val="24"/>
        </w:rPr>
        <w:t>;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</w:pPr>
      <w:r w:rsidRPr="00C44C2A">
        <w:rPr>
          <w:rFonts w:eastAsia="+mn-ea"/>
          <w:color w:val="000000"/>
          <w:kern w:val="24"/>
        </w:rPr>
        <w:t>2) характер взаимодействия со взрослыми;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</w:pPr>
      <w:r w:rsidRPr="00C44C2A">
        <w:rPr>
          <w:rFonts w:eastAsia="+mn-ea"/>
          <w:color w:val="000000"/>
          <w:kern w:val="24"/>
        </w:rPr>
        <w:t xml:space="preserve">3) характер взаимодействия с другими детьми; 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  <w:rPr>
          <w:rFonts w:eastAsia="+mn-ea"/>
          <w:color w:val="000000"/>
          <w:kern w:val="24"/>
        </w:rPr>
      </w:pPr>
      <w:r w:rsidRPr="00C44C2A">
        <w:rPr>
          <w:rFonts w:eastAsia="+mn-ea"/>
          <w:color w:val="000000"/>
          <w:kern w:val="24"/>
        </w:rPr>
        <w:t>4) система отношений ребёнка к миру, к другим людям, к себе самому.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</w:pPr>
      <w:r w:rsidRPr="00C44C2A">
        <w:t>п.3.3. Требования к развивающей ПП среде.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rPr>
          <w:rFonts w:eastAsia="+mn-ea"/>
          <w:color w:val="000000"/>
          <w:kern w:val="24"/>
        </w:rPr>
      </w:pPr>
      <w:r w:rsidRPr="00C44C2A">
        <w:rPr>
          <w:rFonts w:eastAsia="+mn-ea"/>
          <w:color w:val="000000"/>
          <w:kern w:val="24"/>
        </w:rPr>
        <w:t xml:space="preserve">3.3.1. Развивающая предметно-пространственная среда обеспечивает максимальную реализацию образовательного потенциала пространства Организации, Группы, а также территории, прилегающей к Организации или находящейся на небольшом удалении, приспособленной для реализации Программы (далее – участок), </w:t>
      </w:r>
      <w:r w:rsidRPr="00C44C2A">
        <w:rPr>
          <w:rFonts w:eastAsia="+mn-ea"/>
          <w:b/>
          <w:color w:val="000000"/>
          <w:kern w:val="24"/>
        </w:rPr>
        <w:t>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</w:t>
      </w:r>
      <w:r w:rsidRPr="00C44C2A">
        <w:rPr>
          <w:rFonts w:eastAsia="+mn-ea"/>
          <w:color w:val="000000"/>
          <w:kern w:val="24"/>
        </w:rPr>
        <w:t>, учёта особенностей и коррекции недостатков их развития.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  <w:rPr>
          <w:rFonts w:eastAsia="+mn-ea"/>
          <w:b/>
          <w:color w:val="000000"/>
          <w:kern w:val="24"/>
        </w:rPr>
      </w:pPr>
      <w:r w:rsidRPr="00C44C2A">
        <w:rPr>
          <w:rFonts w:eastAsia="+mn-ea"/>
          <w:color w:val="000000"/>
          <w:kern w:val="24"/>
        </w:rPr>
        <w:lastRenderedPageBreak/>
        <w:t xml:space="preserve">п. 3.3.2. Развивающая предметно-пространственная среда должна </w:t>
      </w:r>
      <w:r w:rsidRPr="00C44C2A">
        <w:rPr>
          <w:rFonts w:eastAsia="+mn-ea"/>
          <w:b/>
          <w:color w:val="000000"/>
          <w:kern w:val="24"/>
        </w:rPr>
        <w:t>обеспечивать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</w:pPr>
      <w:r w:rsidRPr="00C44C2A">
        <w:rPr>
          <w:rFonts w:eastAsia="+mn-ea"/>
          <w:color w:val="000000"/>
          <w:kern w:val="24"/>
        </w:rPr>
        <w:t>п. 3.3.3. Развивающая предметно-пространственная среда должна обеспечивать: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</w:pPr>
      <w:r w:rsidRPr="00C44C2A">
        <w:rPr>
          <w:rFonts w:eastAsia="+mn-ea"/>
          <w:color w:val="000000"/>
          <w:kern w:val="24"/>
        </w:rPr>
        <w:t>реализацию различных образовательных программ;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textAlignment w:val="baseline"/>
        <w:rPr>
          <w:b/>
        </w:rPr>
      </w:pPr>
      <w:r w:rsidRPr="00C44C2A">
        <w:rPr>
          <w:rFonts w:eastAsia="+mn-ea"/>
          <w:color w:val="000000"/>
          <w:kern w:val="24"/>
        </w:rPr>
        <w:t xml:space="preserve">в случае организации инклюзивного образования – необходимые для него условия; </w:t>
      </w:r>
      <w:r w:rsidRPr="00C44C2A">
        <w:rPr>
          <w:rFonts w:eastAsia="+mn-ea"/>
          <w:b/>
          <w:color w:val="000000"/>
          <w:kern w:val="24"/>
        </w:rPr>
        <w:t>учёт национально-культурных, климатических условий, в которых осуществляется образовательная деятельность; учёт возрастных особенностей детей.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rPr>
          <w:b/>
        </w:rPr>
      </w:pPr>
      <w:r w:rsidRPr="00C44C2A">
        <w:t xml:space="preserve">п.3.3.4. </w:t>
      </w:r>
      <w:r w:rsidRPr="00C44C2A">
        <w:rPr>
          <w:rFonts w:eastAsia="+mn-ea"/>
          <w:bCs/>
          <w:color w:val="000000"/>
          <w:kern w:val="24"/>
        </w:rPr>
        <w:t xml:space="preserve">Развивающая ПП среда </w:t>
      </w:r>
      <w:r w:rsidRPr="00C44C2A">
        <w:rPr>
          <w:rFonts w:eastAsia="+mn-ea"/>
          <w:color w:val="000000"/>
          <w:kern w:val="24"/>
        </w:rPr>
        <w:t xml:space="preserve">должна быть: </w:t>
      </w:r>
      <w:r w:rsidRPr="00C44C2A">
        <w:rPr>
          <w:rFonts w:eastAsia="+mn-ea"/>
          <w:b/>
          <w:color w:val="000000"/>
          <w:kern w:val="24"/>
        </w:rPr>
        <w:t>содержательно-насыщенной</w:t>
      </w:r>
      <w:r w:rsidRPr="00C44C2A">
        <w:rPr>
          <w:rFonts w:eastAsia="+mn-ea"/>
          <w:b/>
          <w:bCs/>
          <w:color w:val="000000"/>
          <w:kern w:val="24"/>
        </w:rPr>
        <w:t>, трансформируемой, полифункциональной, вариативной, доступной, безопасной.</w:t>
      </w:r>
    </w:p>
    <w:p w:rsidR="00C265B0" w:rsidRPr="00C44C2A" w:rsidRDefault="00C265B0" w:rsidP="00C265B0">
      <w:pPr>
        <w:pStyle w:val="af1"/>
        <w:spacing w:before="0" w:beforeAutospacing="0" w:after="0" w:afterAutospacing="0" w:line="276" w:lineRule="auto"/>
        <w:jc w:val="both"/>
        <w:rPr>
          <w:b/>
        </w:rPr>
      </w:pPr>
    </w:p>
    <w:p w:rsidR="00C265B0" w:rsidRPr="00D8029A" w:rsidRDefault="00D8029A" w:rsidP="00D802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756BED" w:rsidRPr="00D8029A">
        <w:rPr>
          <w:rFonts w:ascii="Times New Roman" w:hAnsi="Times New Roman" w:cs="Times New Roman"/>
          <w:b/>
          <w:sz w:val="24"/>
          <w:szCs w:val="24"/>
        </w:rPr>
        <w:t>«Экспертная</w:t>
      </w:r>
      <w:r w:rsidR="00C265B0" w:rsidRPr="00D8029A">
        <w:rPr>
          <w:rFonts w:ascii="Times New Roman" w:hAnsi="Times New Roman" w:cs="Times New Roman"/>
          <w:b/>
          <w:sz w:val="24"/>
          <w:szCs w:val="24"/>
        </w:rPr>
        <w:t xml:space="preserve"> деятельность</w:t>
      </w:r>
      <w:r w:rsidR="00756BED" w:rsidRPr="00D8029A">
        <w:rPr>
          <w:rFonts w:ascii="Times New Roman" w:hAnsi="Times New Roman" w:cs="Times New Roman"/>
          <w:b/>
          <w:sz w:val="24"/>
          <w:szCs w:val="24"/>
        </w:rPr>
        <w:t>»</w:t>
      </w:r>
      <w:r w:rsidR="00756BED" w:rsidRPr="00D8029A">
        <w:rPr>
          <w:rFonts w:ascii="Times New Roman" w:hAnsi="Times New Roman" w:cs="Times New Roman"/>
          <w:sz w:val="24"/>
          <w:szCs w:val="24"/>
        </w:rPr>
        <w:t xml:space="preserve"> </w:t>
      </w:r>
      <w:r w:rsidR="00C265B0" w:rsidRPr="00D8029A">
        <w:rPr>
          <w:rFonts w:ascii="Times New Roman" w:hAnsi="Times New Roman" w:cs="Times New Roman"/>
          <w:sz w:val="24"/>
          <w:szCs w:val="24"/>
        </w:rPr>
        <w:t>стажир</w:t>
      </w:r>
      <w:r w:rsidR="00756BED" w:rsidRPr="00D8029A">
        <w:rPr>
          <w:rFonts w:ascii="Times New Roman" w:hAnsi="Times New Roman" w:cs="Times New Roman"/>
          <w:sz w:val="24"/>
          <w:szCs w:val="24"/>
        </w:rPr>
        <w:t xml:space="preserve">ующихся </w:t>
      </w:r>
      <w:r w:rsidR="00C265B0" w:rsidRPr="00D8029A">
        <w:rPr>
          <w:rFonts w:ascii="Times New Roman" w:hAnsi="Times New Roman" w:cs="Times New Roman"/>
          <w:sz w:val="24"/>
          <w:szCs w:val="24"/>
        </w:rPr>
        <w:t xml:space="preserve"> по оценк</w:t>
      </w:r>
      <w:r w:rsidR="00756BED" w:rsidRPr="00D8029A">
        <w:rPr>
          <w:rFonts w:ascii="Times New Roman" w:hAnsi="Times New Roman" w:cs="Times New Roman"/>
          <w:sz w:val="24"/>
          <w:szCs w:val="24"/>
        </w:rPr>
        <w:t>е предметно-развивающей среды: «мониторинговый визит»  в разные возрастные группы детского сада и составление</w:t>
      </w:r>
      <w:r w:rsidR="00C265B0" w:rsidRPr="00D8029A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756BED" w:rsidRPr="00D8029A">
        <w:rPr>
          <w:rFonts w:ascii="Times New Roman" w:hAnsi="Times New Roman" w:cs="Times New Roman"/>
          <w:sz w:val="24"/>
          <w:szCs w:val="24"/>
        </w:rPr>
        <w:t>ной документации по его результатам.</w:t>
      </w:r>
    </w:p>
    <w:p w:rsidR="00C265B0" w:rsidRPr="00C44C2A" w:rsidRDefault="00C265B0" w:rsidP="00C265B0">
      <w:pPr>
        <w:tabs>
          <w:tab w:val="left" w:pos="708"/>
        </w:tabs>
        <w:spacing w:after="0"/>
        <w:outlineLvl w:val="5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C265B0" w:rsidRPr="00C44C2A" w:rsidRDefault="00C265B0" w:rsidP="00C265B0">
      <w:pPr>
        <w:tabs>
          <w:tab w:val="left" w:pos="708"/>
        </w:tabs>
        <w:spacing w:after="0"/>
        <w:outlineLvl w:val="5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265B0" w:rsidRPr="00C44C2A" w:rsidRDefault="00756BED" w:rsidP="00C265B0">
      <w:pPr>
        <w:tabs>
          <w:tab w:val="left" w:pos="708"/>
        </w:tabs>
        <w:spacing w:after="0"/>
        <w:outlineLvl w:val="5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C265B0"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C265B0"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C265B0"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C265B0"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C265B0"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C265B0" w:rsidRPr="00C44C2A" w:rsidRDefault="00C265B0" w:rsidP="00C265B0">
      <w:pPr>
        <w:tabs>
          <w:tab w:val="left" w:pos="708"/>
        </w:tabs>
        <w:spacing w:after="0"/>
        <w:jc w:val="center"/>
        <w:outlineLvl w:val="5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Проект отчета</w:t>
      </w:r>
    </w:p>
    <w:p w:rsidR="00C265B0" w:rsidRPr="00C44C2A" w:rsidRDefault="00C265B0" w:rsidP="00C265B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результатах </w:t>
      </w:r>
      <w:r w:rsidR="00756BED" w:rsidRPr="00C44C2A">
        <w:rPr>
          <w:rFonts w:ascii="Times New Roman" w:hAnsi="Times New Roman" w:cs="Times New Roman"/>
          <w:b/>
          <w:sz w:val="24"/>
          <w:szCs w:val="24"/>
        </w:rPr>
        <w:t xml:space="preserve">«мониторингового визита»  </w:t>
      </w:r>
    </w:p>
    <w:p w:rsidR="00C265B0" w:rsidRPr="00C44C2A" w:rsidRDefault="00C265B0" w:rsidP="00C265B0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65B0" w:rsidRPr="00C44C2A" w:rsidRDefault="00C265B0" w:rsidP="00C265B0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_______ 201 __года_____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Подразделение_______________________________________ ____________________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Группа </w:t>
      </w:r>
      <w:r w:rsidR="00756BED" w:rsidRPr="00C44C2A">
        <w:rPr>
          <w:rFonts w:ascii="Times New Roman" w:hAnsi="Times New Roman" w:cs="Times New Roman"/>
          <w:sz w:val="24"/>
          <w:szCs w:val="24"/>
        </w:rPr>
        <w:t>«мониторингового визита»</w:t>
      </w:r>
      <w:r w:rsidR="00756BED" w:rsidRPr="00C44C2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Результаты </w:t>
      </w:r>
      <w:r w:rsidR="00756BED" w:rsidRPr="00C44C2A">
        <w:rPr>
          <w:rFonts w:ascii="Times New Roman" w:hAnsi="Times New Roman" w:cs="Times New Roman"/>
          <w:sz w:val="24"/>
          <w:szCs w:val="24"/>
        </w:rPr>
        <w:t>«мониторингового визита»</w:t>
      </w:r>
      <w:r w:rsidR="00756BED" w:rsidRPr="00C44C2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Выводы комиссии (наличие несоответствий, выявленных при аудите): __________________________________________________________________________________________________________________________________________________________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Предложения:_______________________________________________________________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Адреса рассылки:</w:t>
      </w:r>
    </w:p>
    <w:p w:rsidR="00C265B0" w:rsidRPr="00C44C2A" w:rsidRDefault="00C265B0" w:rsidP="00C265B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 ст. воспитателю                                            ___________________</w:t>
      </w:r>
    </w:p>
    <w:p w:rsidR="00C265B0" w:rsidRPr="00C44C2A" w:rsidRDefault="00C265B0" w:rsidP="00C265B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2 экз. – представителю руководства по качеству ___________________________________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Воспитатели</w:t>
      </w:r>
    </w:p>
    <w:p w:rsidR="00C265B0" w:rsidRPr="00C44C2A" w:rsidRDefault="00C265B0" w:rsidP="00C265B0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C265B0" w:rsidRPr="00C44C2A" w:rsidRDefault="00C265B0" w:rsidP="00C265B0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подпись                                     Ф.И.О.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группы по аудиту _______________________________________________</w:t>
      </w:r>
    </w:p>
    <w:p w:rsidR="00C265B0" w:rsidRPr="00C44C2A" w:rsidRDefault="00C265B0" w:rsidP="00C265B0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подпись                                     Ф.И.О.</w:t>
      </w:r>
    </w:p>
    <w:p w:rsidR="00C265B0" w:rsidRPr="00C44C2A" w:rsidRDefault="00C265B0" w:rsidP="00C265B0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группы:  _______________________________________________________________</w:t>
      </w:r>
    </w:p>
    <w:p w:rsidR="00C265B0" w:rsidRPr="00C44C2A" w:rsidRDefault="00C265B0" w:rsidP="00C265B0">
      <w:pPr>
        <w:widowControl w:val="0"/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подписи                                     Ф.И.О.</w:t>
      </w:r>
    </w:p>
    <w:p w:rsidR="00C265B0" w:rsidRPr="00C44C2A" w:rsidRDefault="00C265B0" w:rsidP="00C265B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B0" w:rsidRPr="00C44C2A" w:rsidRDefault="00C265B0" w:rsidP="00C265B0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65B0" w:rsidRPr="00C44C2A" w:rsidRDefault="00C265B0" w:rsidP="00C265B0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Форма плана </w:t>
      </w:r>
    </w:p>
    <w:p w:rsidR="00C265B0" w:rsidRPr="00C44C2A" w:rsidRDefault="00C265B0" w:rsidP="00C265B0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корректирующих и предупреждающих действий по результатам </w:t>
      </w:r>
      <w:r w:rsidR="00756BED" w:rsidRPr="00C44C2A">
        <w:rPr>
          <w:rFonts w:ascii="Times New Roman" w:hAnsi="Times New Roman" w:cs="Times New Roman"/>
          <w:b/>
          <w:sz w:val="24"/>
          <w:szCs w:val="24"/>
        </w:rPr>
        <w:t xml:space="preserve">«мониторингового визита»  </w:t>
      </w:r>
    </w:p>
    <w:p w:rsidR="00C265B0" w:rsidRPr="00C44C2A" w:rsidRDefault="00C265B0" w:rsidP="00C265B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«____»__________201___г.</w:t>
      </w:r>
    </w:p>
    <w:p w:rsidR="00C265B0" w:rsidRPr="00C44C2A" w:rsidRDefault="00C265B0" w:rsidP="00C265B0">
      <w:pPr>
        <w:tabs>
          <w:tab w:val="left" w:pos="620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B0" w:rsidRPr="00C44C2A" w:rsidRDefault="00C265B0" w:rsidP="00C265B0">
      <w:pPr>
        <w:tabs>
          <w:tab w:val="left" w:pos="620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плана _________ ________________________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D8029A" w:rsidTr="00D8029A">
        <w:tc>
          <w:tcPr>
            <w:tcW w:w="2038" w:type="dxa"/>
          </w:tcPr>
          <w:p w:rsidR="00D8029A" w:rsidRPr="00D8029A" w:rsidRDefault="00D8029A" w:rsidP="00D802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039" w:type="dxa"/>
          </w:tcPr>
          <w:p w:rsidR="00D8029A" w:rsidRPr="00D8029A" w:rsidRDefault="00D8029A" w:rsidP="00D802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039" w:type="dxa"/>
          </w:tcPr>
          <w:p w:rsidR="00D8029A" w:rsidRPr="00D8029A" w:rsidRDefault="00D8029A" w:rsidP="00D802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039" w:type="dxa"/>
          </w:tcPr>
          <w:p w:rsidR="00D8029A" w:rsidRPr="00D8029A" w:rsidRDefault="00D8029A" w:rsidP="00D802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039" w:type="dxa"/>
          </w:tcPr>
          <w:p w:rsidR="00D8029A" w:rsidRPr="00D8029A" w:rsidRDefault="00D8029A" w:rsidP="00D802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02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Замечания</w:t>
            </w:r>
          </w:p>
        </w:tc>
      </w:tr>
      <w:tr w:rsidR="00D8029A" w:rsidTr="00D8029A">
        <w:tc>
          <w:tcPr>
            <w:tcW w:w="2038" w:type="dxa"/>
          </w:tcPr>
          <w:p w:rsidR="00D8029A" w:rsidRPr="00C44C2A" w:rsidRDefault="00D8029A" w:rsidP="00D802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39" w:type="dxa"/>
          </w:tcPr>
          <w:p w:rsidR="00D8029A" w:rsidRDefault="00D8029A" w:rsidP="00D802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D8029A" w:rsidRDefault="00D8029A" w:rsidP="00D802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D8029A" w:rsidRDefault="00D8029A" w:rsidP="00D802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D8029A" w:rsidRDefault="00D8029A" w:rsidP="00D802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29A" w:rsidTr="00D8029A">
        <w:tc>
          <w:tcPr>
            <w:tcW w:w="2038" w:type="dxa"/>
          </w:tcPr>
          <w:p w:rsidR="00D8029A" w:rsidRPr="00C44C2A" w:rsidRDefault="00D8029A" w:rsidP="00D802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39" w:type="dxa"/>
          </w:tcPr>
          <w:p w:rsidR="00D8029A" w:rsidRDefault="00D8029A" w:rsidP="00D802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D8029A" w:rsidRDefault="00D8029A" w:rsidP="00D802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D8029A" w:rsidRDefault="00D8029A" w:rsidP="00D802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</w:tcPr>
          <w:p w:rsidR="00D8029A" w:rsidRDefault="00D8029A" w:rsidP="00D8029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65B0" w:rsidRPr="00C44C2A" w:rsidRDefault="00C265B0" w:rsidP="00C265B0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B0" w:rsidRPr="00C44C2A" w:rsidRDefault="00C265B0" w:rsidP="00C265B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5B0" w:rsidRPr="00C44C2A" w:rsidRDefault="00C265B0" w:rsidP="00C265B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Воспитатели</w:t>
      </w:r>
    </w:p>
    <w:p w:rsidR="00C265B0" w:rsidRPr="00C44C2A" w:rsidRDefault="00C265B0" w:rsidP="00C265B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C265B0" w:rsidRPr="00C44C2A" w:rsidRDefault="00C265B0" w:rsidP="00C265B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подпись                                    </w:t>
      </w:r>
    </w:p>
    <w:p w:rsidR="00C265B0" w:rsidRPr="00C44C2A" w:rsidRDefault="00C265B0" w:rsidP="00C265B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</w:p>
    <w:p w:rsidR="00C265B0" w:rsidRPr="00C44C2A" w:rsidRDefault="00C265B0" w:rsidP="00C26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DF370" wp14:editId="6A40D3B8">
                <wp:simplePos x="0" y="0"/>
                <wp:positionH relativeFrom="column">
                  <wp:posOffset>8915400</wp:posOffset>
                </wp:positionH>
                <wp:positionV relativeFrom="paragraph">
                  <wp:posOffset>210820</wp:posOffset>
                </wp:positionV>
                <wp:extent cx="457200" cy="342900"/>
                <wp:effectExtent l="381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65B0" w:rsidRPr="00B83BD3" w:rsidRDefault="00C265B0" w:rsidP="00C265B0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DF370" id="Прямоугольник 1" o:spid="_x0000_s1057" style="position:absolute;left:0;text-align:left;margin-left:702pt;margin-top:16.6pt;width:3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" stroked="f">
                <v:textbox style="layout-flow:vertical">
                  <w:txbxContent>
                    <w:p w:rsidR="00C265B0" w:rsidRPr="00B83BD3" w:rsidRDefault="00C265B0" w:rsidP="00C265B0"/>
                  </w:txbxContent>
                </v:textbox>
              </v:rect>
            </w:pict>
          </mc:Fallback>
        </mc:AlternateContent>
      </w:r>
      <w:r w:rsidRPr="00C44C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 плана «__»____</w:t>
      </w:r>
    </w:p>
    <w:p w:rsidR="00C265B0" w:rsidRPr="00C44C2A" w:rsidRDefault="00C265B0" w:rsidP="00EF7D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44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C265B0" w:rsidRPr="00C44C2A" w:rsidRDefault="00C265B0" w:rsidP="00C265B0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6BED" w:rsidRPr="00C44C2A" w:rsidRDefault="00756BED" w:rsidP="00C265B0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6BED" w:rsidRPr="00C44C2A" w:rsidRDefault="00756BED" w:rsidP="00C265B0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6BED" w:rsidRPr="00C44C2A" w:rsidRDefault="00756BED" w:rsidP="00C265B0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6BED" w:rsidRPr="00C44C2A" w:rsidRDefault="00756BED" w:rsidP="00C265B0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6BED" w:rsidRPr="00C44C2A" w:rsidRDefault="00756BED" w:rsidP="00C265B0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6BED" w:rsidRPr="00C44C2A" w:rsidRDefault="00756BED" w:rsidP="00C265B0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65B0" w:rsidRPr="00C44C2A" w:rsidRDefault="00C265B0" w:rsidP="00C44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65B0" w:rsidRPr="00C44C2A" w:rsidRDefault="00C265B0" w:rsidP="00C44C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4C2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441208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44C2A">
        <w:rPr>
          <w:rFonts w:ascii="Times New Roman" w:hAnsi="Times New Roman" w:cs="Times New Roman"/>
          <w:b/>
          <w:bCs/>
          <w:sz w:val="24"/>
          <w:szCs w:val="24"/>
        </w:rPr>
        <w:t>Эффективные  технологии  развития  педагога как креативного лидера образовательного пространства дошкольной организации</w:t>
      </w:r>
      <w:r w:rsidR="00441208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C44C2A">
        <w:rPr>
          <w:rFonts w:ascii="Times New Roman" w:hAnsi="Times New Roman" w:cs="Times New Roman"/>
          <w:b/>
          <w:bCs/>
          <w:sz w:val="24"/>
          <w:szCs w:val="24"/>
        </w:rPr>
        <w:t xml:space="preserve"> (материалы  стажировки для руководителей ДОО Пермского края на базе МАДОУ «Детский сад №233 – Школа Рыцарей и Принцесс» г. Перми)</w:t>
      </w:r>
    </w:p>
    <w:p w:rsidR="00C265B0" w:rsidRPr="00C44C2A" w:rsidRDefault="00C265B0" w:rsidP="00C265B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65B0" w:rsidRPr="00C44C2A" w:rsidRDefault="00C265B0" w:rsidP="00C265B0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265B0" w:rsidRPr="00C44C2A" w:rsidRDefault="00C265B0" w:rsidP="00C265B0">
      <w:pPr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4C2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Пусть цель всегда будет </w:t>
      </w:r>
      <w:r w:rsidRPr="00C44C2A">
        <w:rPr>
          <w:rFonts w:ascii="Times New Roman" w:hAnsi="Times New Roman" w:cs="Times New Roman"/>
          <w:b/>
          <w:bCs/>
          <w:i/>
          <w:sz w:val="24"/>
          <w:szCs w:val="24"/>
        </w:rPr>
        <w:br/>
        <w:t xml:space="preserve">у тебя перед глазами </w:t>
      </w:r>
      <w:r w:rsidRPr="00C44C2A">
        <w:rPr>
          <w:rFonts w:ascii="Times New Roman" w:hAnsi="Times New Roman" w:cs="Times New Roman"/>
          <w:b/>
          <w:bCs/>
          <w:i/>
          <w:sz w:val="24"/>
          <w:szCs w:val="24"/>
        </w:rPr>
        <w:br/>
        <w:t>и с каждым шагом становится все ярче</w:t>
      </w:r>
    </w:p>
    <w:p w:rsidR="00C265B0" w:rsidRPr="00C44C2A" w:rsidRDefault="00C265B0" w:rsidP="00C265B0">
      <w:pPr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265B0" w:rsidRPr="00C44C2A" w:rsidRDefault="00C265B0" w:rsidP="00C265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44C2A" w:rsidRPr="00C44C2A" w:rsidRDefault="00C44C2A" w:rsidP="00C44C2A">
      <w:pPr>
        <w:shd w:val="clear" w:color="auto" w:fill="FBFCFC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44C2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Для реализации  целей, задач, принципов ФГОС дошкольного образования необходимо создать соответствующие кадровые условия. Как для решения любой  профессиональной задачи требуются определенные инструменты, так и для создания кадровых условий, которые обеспечат  реализацию  требований ФГОС дошкольного образования, важно определиться с управленческими инструментами адекватными для данной задачи.</w:t>
      </w:r>
    </w:p>
    <w:p w:rsidR="00C44C2A" w:rsidRPr="00C44C2A" w:rsidRDefault="00C44C2A" w:rsidP="00C44C2A">
      <w:pPr>
        <w:shd w:val="clear" w:color="auto" w:fill="FBFCFC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44C2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Погружение  в практику использования  определенных управленческих инструментов, которые позволяют формировать необходимые кадровые условия на уровне  дошкольной организации  для введения ФГОС дошкольного образования – это и есть наша стажировка для руководителей ищущих свои пути и возможности в условиях осмысления и первичного опыта реализации стандарта.</w:t>
      </w:r>
    </w:p>
    <w:p w:rsidR="00C265B0" w:rsidRPr="00C44C2A" w:rsidRDefault="00C265B0" w:rsidP="00C44C2A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Программа стажировки по теме</w:t>
      </w:r>
      <w:r w:rsidRPr="00C44C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4C2A">
        <w:rPr>
          <w:rFonts w:ascii="Times New Roman" w:hAnsi="Times New Roman" w:cs="Times New Roman"/>
          <w:bCs/>
          <w:sz w:val="24"/>
          <w:szCs w:val="24"/>
        </w:rPr>
        <w:t>«Эффективные  технологии  развития  педагога как креативного лидера образовательного пространства дошкольной организации» сформирована на основе  ряда ключевых  позиций.</w:t>
      </w:r>
      <w:r w:rsidR="00C44C2A" w:rsidRPr="00C4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Технологическая компетентность – это не только одна из важнейших компетентностей современного специалиста любой сферы, но и прежде всего это ресурс для производства качественного продукта или услуги; ФГОС дошкольного образования, по сути, обозначил определенную планку нового качества дошкольного образования в  нашей стране.  </w:t>
      </w:r>
    </w:p>
    <w:p w:rsidR="00C265B0" w:rsidRPr="00C44C2A" w:rsidRDefault="00C265B0" w:rsidP="00C44C2A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Самостоятельность и поддержка детских (и не только детских) инициатив, обозначенная как одна из приоритетных целевых и содержательных линий стандарта – это в определенном смысле, отражение идей и подходов, которые можно увидеть в ряде других  стратегических документов, прежде всего в  «Стратегии инновационного развития России до 2020 г.».</w:t>
      </w:r>
    </w:p>
    <w:p w:rsidR="00C265B0" w:rsidRPr="00C44C2A" w:rsidRDefault="00C265B0" w:rsidP="00C44C2A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lastRenderedPageBreak/>
        <w:t>Развитие самостоятельности и инициативы в детях, памятуя о таком психолого-педагогическом феномене развития и воспитания как идентификация, невозможно без развития самостоятельности и инициативы педагогов, призванных  их обеспечить   в соответствии с требо</w:t>
      </w:r>
      <w:r w:rsidR="00C44C2A" w:rsidRPr="00C44C2A">
        <w:rPr>
          <w:rFonts w:ascii="Times New Roman" w:hAnsi="Times New Roman" w:cs="Times New Roman"/>
          <w:bCs/>
          <w:sz w:val="24"/>
          <w:szCs w:val="24"/>
        </w:rPr>
        <w:t xml:space="preserve">ваниями  дошкольного стандарта. </w:t>
      </w:r>
      <w:r w:rsidRPr="00C44C2A">
        <w:rPr>
          <w:rFonts w:ascii="Times New Roman" w:hAnsi="Times New Roman" w:cs="Times New Roman"/>
          <w:bCs/>
          <w:sz w:val="24"/>
          <w:szCs w:val="24"/>
        </w:rPr>
        <w:t>Следовательно, возникает вопрос – «А как, с помощью каких технологий, это возможно сделать?».</w:t>
      </w:r>
    </w:p>
    <w:p w:rsidR="00C265B0" w:rsidRPr="00C44C2A" w:rsidRDefault="00C265B0" w:rsidP="00C44C2A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 xml:space="preserve">Самостоятельность и способность проявлять инициативу – характерные  проявления лидерства. Явление лидерства многогранно. В логике  темы и содержания нашей стажировки мы предлагаем участникам взглянуть на лидерство не только и не столько как на способность быть в чем-то первым, достигать превосходства, а как на способность проявлять авторскую позицию в отношении собственной жизни, которая возможна лишь при проявлении субъектности. </w:t>
      </w:r>
    </w:p>
    <w:p w:rsidR="00C265B0" w:rsidRPr="00C44C2A" w:rsidRDefault="00C265B0" w:rsidP="00C44C2A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В контексте ФГОС дошкольного образования тема субъектности, партнерского взаимодействия детей и взрослых также может быть обозначе</w:t>
      </w:r>
      <w:r w:rsidR="00C44C2A" w:rsidRPr="00C44C2A">
        <w:rPr>
          <w:rFonts w:ascii="Times New Roman" w:hAnsi="Times New Roman" w:cs="Times New Roman"/>
          <w:bCs/>
          <w:sz w:val="24"/>
          <w:szCs w:val="24"/>
        </w:rPr>
        <w:t xml:space="preserve">на как одна из центральных тем. </w:t>
      </w:r>
      <w:r w:rsidRPr="00C44C2A">
        <w:rPr>
          <w:rFonts w:ascii="Times New Roman" w:hAnsi="Times New Roman" w:cs="Times New Roman"/>
          <w:bCs/>
          <w:sz w:val="24"/>
          <w:szCs w:val="24"/>
        </w:rPr>
        <w:t>Эффективные технологии развития педагога как креативного лидера образовательного пространства – такие акценты в формулировке темы и содержания стажировки совершенно осознанны.</w:t>
      </w:r>
    </w:p>
    <w:p w:rsidR="00C265B0" w:rsidRPr="00C44C2A" w:rsidRDefault="00C265B0" w:rsidP="00C44C2A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Эти акценты   основаны как на нашем практическом 10-летнем  опыте создания кадровых условий для решения задач инновационного типа, так и на понимании того, что именно педагог как  креативный лидер в состоянии сегодня воплотить в педагогической практике идеи позитивной социализации, индивидуализации, психолого-педагогической поддержки семьи и эффективного социального партнерства.</w:t>
      </w:r>
    </w:p>
    <w:p w:rsidR="00C265B0" w:rsidRPr="00C44C2A" w:rsidRDefault="00C265B0" w:rsidP="00C44C2A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Формируя программу стажировки, команда детского сада была нацелена на то, чтобы все участники в результате получили следующие позитивные продукты стажировки:</w:t>
      </w:r>
    </w:p>
    <w:p w:rsidR="00C265B0" w:rsidRPr="00C44C2A" w:rsidRDefault="00C265B0" w:rsidP="00EC519B">
      <w:pPr>
        <w:pStyle w:val="a5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Вдохновение </w:t>
      </w:r>
      <w:r w:rsidRPr="00C44C2A">
        <w:rPr>
          <w:rFonts w:ascii="Times New Roman" w:hAnsi="Times New Roman" w:cs="Times New Roman"/>
          <w:bCs/>
          <w:sz w:val="24"/>
          <w:szCs w:val="24"/>
        </w:rPr>
        <w:t>– как необходимую эмоциональную энергию для продуктивного решения инновационных  управленческих задач.</w:t>
      </w:r>
    </w:p>
    <w:p w:rsidR="00C265B0" w:rsidRPr="00C44C2A" w:rsidRDefault="00C265B0" w:rsidP="00EC519B">
      <w:pPr>
        <w:pStyle w:val="a5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/>
          <w:bCs/>
          <w:i/>
          <w:sz w:val="24"/>
          <w:szCs w:val="24"/>
        </w:rPr>
        <w:t>Видение –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как способность воспринимать любое явление  живым  и целостным. И это очень важно, по-нашему мнению, для обеспечения  реальной, а не виртуальной позитивной социализации в идеологии ФГОС дошкольного образования.</w:t>
      </w:r>
    </w:p>
    <w:p w:rsidR="00C265B0" w:rsidRPr="00C44C2A" w:rsidRDefault="00C265B0" w:rsidP="00EC519B">
      <w:pPr>
        <w:pStyle w:val="a5"/>
        <w:numPr>
          <w:ilvl w:val="0"/>
          <w:numId w:val="18"/>
        </w:numPr>
        <w:spacing w:after="0" w:line="276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44C2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Инструменты – </w:t>
      </w:r>
      <w:r w:rsidRPr="00C44C2A">
        <w:rPr>
          <w:rFonts w:ascii="Times New Roman" w:hAnsi="Times New Roman" w:cs="Times New Roman"/>
          <w:bCs/>
          <w:sz w:val="24"/>
          <w:szCs w:val="24"/>
        </w:rPr>
        <w:t>как возможности для практического воплощения  идей и реализации нормативных требований.</w:t>
      </w:r>
    </w:p>
    <w:p w:rsidR="00C265B0" w:rsidRPr="00C44C2A" w:rsidRDefault="00C265B0" w:rsidP="00C265B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 xml:space="preserve">Это иллюстрирует  алгоритм проведения стажировки представленный ниже  </w:t>
      </w:r>
    </w:p>
    <w:tbl>
      <w:tblPr>
        <w:tblStyle w:val="aa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4536"/>
        <w:gridCol w:w="3402"/>
      </w:tblGrid>
      <w:tr w:rsidR="00C265B0" w:rsidRPr="00C44C2A" w:rsidTr="00C265B0">
        <w:tc>
          <w:tcPr>
            <w:tcW w:w="2836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sz w:val="24"/>
                <w:szCs w:val="24"/>
              </w:rPr>
              <w:t>Этапы стажировки</w:t>
            </w:r>
          </w:p>
        </w:tc>
        <w:tc>
          <w:tcPr>
            <w:tcW w:w="4536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3402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</w:tr>
      <w:tr w:rsidR="00C265B0" w:rsidRPr="00C44C2A" w:rsidTr="00C265B0">
        <w:tc>
          <w:tcPr>
            <w:tcW w:w="2836" w:type="dxa"/>
            <w:vMerge w:val="restart"/>
          </w:tcPr>
          <w:p w:rsidR="00C265B0" w:rsidRPr="00C44C2A" w:rsidRDefault="00C265B0" w:rsidP="00EC519B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 мотивационный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(1 академический час)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ВИДЕНИЕ +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ВДОХНОВЕНИЕ</w:t>
            </w:r>
          </w:p>
        </w:tc>
        <w:tc>
          <w:tcPr>
            <w:tcW w:w="4536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Презентация дошкольной организации</w:t>
            </w:r>
          </w:p>
        </w:tc>
        <w:tc>
          <w:tcPr>
            <w:tcW w:w="3402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Эмоциональный настрой на деятельность с учетом специфики ДОО</w:t>
            </w:r>
          </w:p>
        </w:tc>
      </w:tr>
      <w:tr w:rsidR="00C265B0" w:rsidRPr="00C44C2A" w:rsidTr="00C265B0">
        <w:tc>
          <w:tcPr>
            <w:tcW w:w="2836" w:type="dxa"/>
            <w:vMerge/>
          </w:tcPr>
          <w:p w:rsidR="00C265B0" w:rsidRPr="00C44C2A" w:rsidRDefault="00C265B0" w:rsidP="00C265B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Определение ключевых вопросов, актуальных для участников стажировки</w:t>
            </w:r>
          </w:p>
        </w:tc>
        <w:tc>
          <w:tcPr>
            <w:tcW w:w="3402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Реестр ключевых вопросов</w:t>
            </w:r>
          </w:p>
        </w:tc>
      </w:tr>
      <w:tr w:rsidR="00C265B0" w:rsidRPr="00C44C2A" w:rsidTr="00C265B0">
        <w:tc>
          <w:tcPr>
            <w:tcW w:w="2836" w:type="dxa"/>
            <w:vMerge w:val="restart"/>
          </w:tcPr>
          <w:p w:rsidR="00C265B0" w:rsidRPr="00C44C2A" w:rsidRDefault="00C265B0" w:rsidP="00EC519B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Основной 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(7 академических  часов)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ВИДЕНИЕ +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ИНСТРУМЕНТЫ</w:t>
            </w:r>
          </w:p>
        </w:tc>
        <w:tc>
          <w:tcPr>
            <w:tcW w:w="4536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общего понятийно-смыслового поля по теме стажировки </w:t>
            </w:r>
          </w:p>
        </w:tc>
        <w:tc>
          <w:tcPr>
            <w:tcW w:w="3402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Глоссарий понятий по теме стажировки</w:t>
            </w:r>
          </w:p>
        </w:tc>
      </w:tr>
      <w:tr w:rsidR="00C265B0" w:rsidRPr="00C44C2A" w:rsidTr="00C265B0">
        <w:tc>
          <w:tcPr>
            <w:tcW w:w="2836" w:type="dxa"/>
            <w:vMerge/>
          </w:tcPr>
          <w:p w:rsidR="00C265B0" w:rsidRPr="00C44C2A" w:rsidRDefault="00C265B0" w:rsidP="00EC519B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Презентация технологий  в формате мини мастер-классов</w:t>
            </w:r>
          </w:p>
        </w:tc>
        <w:tc>
          <w:tcPr>
            <w:tcW w:w="3402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Краткая аннотация технологий</w:t>
            </w:r>
          </w:p>
        </w:tc>
      </w:tr>
      <w:tr w:rsidR="00C265B0" w:rsidRPr="00C44C2A" w:rsidTr="00C265B0">
        <w:tc>
          <w:tcPr>
            <w:tcW w:w="2836" w:type="dxa"/>
            <w:vMerge/>
          </w:tcPr>
          <w:p w:rsidR="00C265B0" w:rsidRPr="00C44C2A" w:rsidRDefault="00C265B0" w:rsidP="00EC519B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Круглый стол с педагогами «Креативный педагог: слагаемые профессионализма»</w:t>
            </w:r>
          </w:p>
        </w:tc>
        <w:tc>
          <w:tcPr>
            <w:tcW w:w="3402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 xml:space="preserve">Реестр ключевых компетенций педагога </w:t>
            </w:r>
          </w:p>
        </w:tc>
      </w:tr>
      <w:tr w:rsidR="00C265B0" w:rsidRPr="00C44C2A" w:rsidTr="00C265B0">
        <w:tc>
          <w:tcPr>
            <w:tcW w:w="2836" w:type="dxa"/>
            <w:vMerge/>
          </w:tcPr>
          <w:p w:rsidR="00C265B0" w:rsidRPr="00C44C2A" w:rsidRDefault="00C265B0" w:rsidP="00EC519B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Анализ нормативно-правовых документов организации  по теме стажировки</w:t>
            </w:r>
          </w:p>
        </w:tc>
        <w:tc>
          <w:tcPr>
            <w:tcW w:w="3402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Реестр нормативно-правовых документов</w:t>
            </w:r>
          </w:p>
        </w:tc>
      </w:tr>
      <w:tr w:rsidR="00C265B0" w:rsidRPr="00C44C2A" w:rsidTr="00C265B0">
        <w:tc>
          <w:tcPr>
            <w:tcW w:w="2836" w:type="dxa"/>
          </w:tcPr>
          <w:p w:rsidR="00C265B0" w:rsidRPr="00C44C2A" w:rsidRDefault="00C265B0" w:rsidP="00EC519B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Рефлексивный 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(1 академический час)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ВИДЕНИЕ +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ВДОХНОВЕНИЕ</w:t>
            </w:r>
          </w:p>
          <w:p w:rsidR="00C265B0" w:rsidRPr="00C44C2A" w:rsidRDefault="00C265B0" w:rsidP="00C265B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Обмен мнениями по результатам стажировки, рефлексивный круг</w:t>
            </w:r>
          </w:p>
        </w:tc>
        <w:tc>
          <w:tcPr>
            <w:tcW w:w="3402" w:type="dxa"/>
          </w:tcPr>
          <w:p w:rsidR="00C265B0" w:rsidRPr="00C44C2A" w:rsidRDefault="00C265B0" w:rsidP="00C26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C2A">
              <w:rPr>
                <w:rFonts w:ascii="Times New Roman" w:hAnsi="Times New Roman" w:cs="Times New Roman"/>
                <w:sz w:val="24"/>
                <w:szCs w:val="24"/>
              </w:rPr>
              <w:t>Рефлексивная карта</w:t>
            </w:r>
          </w:p>
        </w:tc>
      </w:tr>
    </w:tbl>
    <w:p w:rsidR="00C265B0" w:rsidRPr="00C44C2A" w:rsidRDefault="00C265B0" w:rsidP="00C265B0">
      <w:pPr>
        <w:spacing w:after="0"/>
        <w:ind w:firstLine="360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Получение  позитивных продуктов стажировки обеспечивается  также с помощью: </w:t>
      </w:r>
    </w:p>
    <w:p w:rsidR="00C265B0" w:rsidRPr="00C44C2A" w:rsidRDefault="00C265B0" w:rsidP="00EC519B">
      <w:pPr>
        <w:pStyle w:val="a5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 xml:space="preserve">непосредственно программы </w:t>
      </w:r>
      <w:r w:rsidR="00C44C2A">
        <w:rPr>
          <w:rFonts w:ascii="Times New Roman" w:hAnsi="Times New Roman" w:cs="Times New Roman"/>
          <w:bCs/>
          <w:sz w:val="24"/>
          <w:szCs w:val="24"/>
        </w:rPr>
        <w:t xml:space="preserve"> стажировки</w:t>
      </w:r>
    </w:p>
    <w:p w:rsidR="00C265B0" w:rsidRPr="00C44C2A" w:rsidRDefault="00C265B0" w:rsidP="00EC519B">
      <w:pPr>
        <w:pStyle w:val="a5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предлагаемыми для участников стажировки формами деятельности</w:t>
      </w:r>
    </w:p>
    <w:p w:rsidR="00C265B0" w:rsidRPr="00C44C2A" w:rsidRDefault="00C265B0" w:rsidP="00EC519B">
      <w:pPr>
        <w:pStyle w:val="a5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материалами из опыта деятельно</w:t>
      </w:r>
      <w:r w:rsidR="00C44C2A">
        <w:rPr>
          <w:rFonts w:ascii="Times New Roman" w:hAnsi="Times New Roman" w:cs="Times New Roman"/>
          <w:bCs/>
          <w:sz w:val="24"/>
          <w:szCs w:val="24"/>
        </w:rPr>
        <w:t>сти детского сада</w:t>
      </w:r>
    </w:p>
    <w:p w:rsidR="00C265B0" w:rsidRPr="00C44C2A" w:rsidRDefault="00C265B0" w:rsidP="00C44C2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65B0" w:rsidRPr="00C44C2A" w:rsidRDefault="00C265B0" w:rsidP="00C44C2A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Особенность стажировки –  делиться информацией (в т.ч. из собственной практики) и идеями, помогая участникам открыть  СВОЕ понимание предложенной темы в соотношении с условиями своей организации.</w:t>
      </w:r>
    </w:p>
    <w:p w:rsidR="00C265B0" w:rsidRPr="00C44C2A" w:rsidRDefault="00C265B0" w:rsidP="00C44C2A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Делать маленькие открытия в ДЕЙСТВИЯХ – изучая подготовленные справочные материалы и создавая глоссарий, включаясь в мастер-классы и осваивая представленные инструменты через  заполнение  технологических  карт; анализируя  локальные акты детского сада и формируя реестр необходимых нормативных документов, поддерживающих организационную культуру креативного лидерства.</w:t>
      </w:r>
    </w:p>
    <w:p w:rsidR="00C265B0" w:rsidRPr="00C44C2A" w:rsidRDefault="00C265B0" w:rsidP="00C44C2A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Именно из таких маленьких открытий в действиях к концу стажировки  участники  формируют  персональное видение своей организации, в которой возможно взрастить педагогов как креативных лидеров образовательного пространства. И в этом образовательном пространстве  через таких педагогов и  созидаются   условия и возможности для проявления культуры достоинства, культуры на которой и основан наш новый стандарт дошкольной жизни. </w:t>
      </w:r>
    </w:p>
    <w:p w:rsidR="00C265B0" w:rsidRPr="00C44C2A" w:rsidRDefault="00C265B0" w:rsidP="00C44C2A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Стандарт,  из которого креативные педагоги в сотрудничестве с семьей и обществом могут взрастить поколение самостоятельных и инициативных людей, способных сделать  реальностью то, что написано в «Стратегии инновационного развития России 2020» (пусть может быть и с корректировкой  на пару-тройку  десятилетий  в сторону России 2040-2050).</w:t>
      </w:r>
    </w:p>
    <w:p w:rsidR="00C265B0" w:rsidRPr="00C44C2A" w:rsidRDefault="00C265B0" w:rsidP="00C44C2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265B0" w:rsidRPr="00C44C2A" w:rsidRDefault="00C265B0" w:rsidP="00C265B0">
      <w:pPr>
        <w:pStyle w:val="a5"/>
        <w:spacing w:after="0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4C2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C44C2A">
        <w:rPr>
          <w:rFonts w:ascii="Times New Roman" w:hAnsi="Times New Roman" w:cs="Times New Roman"/>
          <w:b/>
          <w:bCs/>
          <w:sz w:val="24"/>
          <w:szCs w:val="24"/>
        </w:rPr>
        <w:t>РОГРАММА</w:t>
      </w:r>
      <w:r w:rsidRPr="00C44C2A">
        <w:rPr>
          <w:rFonts w:ascii="Times New Roman" w:hAnsi="Times New Roman" w:cs="Times New Roman"/>
          <w:b/>
          <w:bCs/>
          <w:sz w:val="24"/>
          <w:szCs w:val="24"/>
        </w:rPr>
        <w:t xml:space="preserve"> стажировки</w:t>
      </w:r>
    </w:p>
    <w:p w:rsidR="00C265B0" w:rsidRPr="00C44C2A" w:rsidRDefault="00C265B0" w:rsidP="00C265B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4C2A">
        <w:rPr>
          <w:rFonts w:ascii="Times New Roman" w:hAnsi="Times New Roman" w:cs="Times New Roman"/>
          <w:b/>
          <w:bCs/>
          <w:sz w:val="24"/>
          <w:szCs w:val="24"/>
        </w:rPr>
        <w:t>«Эффективные  технологии  развития  педагога</w:t>
      </w:r>
    </w:p>
    <w:p w:rsidR="00C265B0" w:rsidRPr="00C44C2A" w:rsidRDefault="00C265B0" w:rsidP="00C265B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4C2A">
        <w:rPr>
          <w:rFonts w:ascii="Times New Roman" w:hAnsi="Times New Roman" w:cs="Times New Roman"/>
          <w:b/>
          <w:bCs/>
          <w:sz w:val="24"/>
          <w:szCs w:val="24"/>
        </w:rPr>
        <w:t>как креативного лидера образовательного пространства дошкольной организации»</w:t>
      </w:r>
    </w:p>
    <w:p w:rsidR="00C265B0" w:rsidRPr="00C44C2A" w:rsidRDefault="00C265B0" w:rsidP="00C265B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C265B0" w:rsidRPr="00C44C2A" w:rsidTr="00C265B0">
        <w:tc>
          <w:tcPr>
            <w:tcW w:w="3379" w:type="dxa"/>
          </w:tcPr>
          <w:p w:rsidR="00C265B0" w:rsidRPr="00C44C2A" w:rsidRDefault="00C265B0" w:rsidP="00C265B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Регламент /Шаги 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Продукт </w:t>
            </w:r>
          </w:p>
        </w:tc>
      </w:tr>
      <w:tr w:rsidR="00C265B0" w:rsidRPr="00C44C2A" w:rsidTr="00C265B0"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9.00 – 10.00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Презентация  опыта дошкольной организации.</w:t>
            </w:r>
          </w:p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Круг «Мои вопросы и запросы дня»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Реестр актуальных для участников вопросов и тем</w:t>
            </w:r>
          </w:p>
        </w:tc>
      </w:tr>
      <w:tr w:rsidR="00C265B0" w:rsidRPr="00C44C2A" w:rsidTr="00C265B0"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10.00 – 11.00</w:t>
            </w:r>
          </w:p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Создание глоссария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Работа со справочными материалами и литературой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Глоссарий по теме стажировки</w:t>
            </w:r>
          </w:p>
        </w:tc>
      </w:tr>
      <w:tr w:rsidR="00C265B0" w:rsidRPr="00C44C2A" w:rsidTr="00C265B0"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11.00 – 12.15</w:t>
            </w:r>
          </w:p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Презентация технологий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Мини мастер-сессии по технологиям:</w:t>
            </w:r>
          </w:p>
          <w:p w:rsidR="00C265B0" w:rsidRPr="00C44C2A" w:rsidRDefault="00C265B0" w:rsidP="00EC519B">
            <w:pPr>
              <w:numPr>
                <w:ilvl w:val="0"/>
                <w:numId w:val="21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 xml:space="preserve">Teambilding </w:t>
            </w: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(командообразование)</w:t>
            </w:r>
          </w:p>
          <w:p w:rsidR="00C265B0" w:rsidRPr="00C44C2A" w:rsidRDefault="00C265B0" w:rsidP="00EC519B">
            <w:pPr>
              <w:numPr>
                <w:ilvl w:val="0"/>
                <w:numId w:val="21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Проектная технология</w:t>
            </w:r>
          </w:p>
          <w:p w:rsidR="00C265B0" w:rsidRPr="00C44C2A" w:rsidRDefault="00C265B0" w:rsidP="00EC519B">
            <w:pPr>
              <w:numPr>
                <w:ilvl w:val="0"/>
                <w:numId w:val="21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Стратегические сессии</w:t>
            </w:r>
          </w:p>
          <w:p w:rsidR="00C265B0" w:rsidRPr="00C44C2A" w:rsidRDefault="00C265B0" w:rsidP="00EC519B">
            <w:pPr>
              <w:numPr>
                <w:ilvl w:val="0"/>
                <w:numId w:val="21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Технологии самовосстановления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Краткая аннотация технологий по форме</w:t>
            </w:r>
          </w:p>
        </w:tc>
      </w:tr>
      <w:tr w:rsidR="00C265B0" w:rsidRPr="00C44C2A" w:rsidTr="00C265B0">
        <w:tc>
          <w:tcPr>
            <w:tcW w:w="10137" w:type="dxa"/>
            <w:gridSpan w:val="3"/>
          </w:tcPr>
          <w:p w:rsidR="00C265B0" w:rsidRPr="00C44C2A" w:rsidRDefault="00C265B0" w:rsidP="00C265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12. 15– 13.00 Обед</w:t>
            </w:r>
          </w:p>
        </w:tc>
      </w:tr>
      <w:tr w:rsidR="00C265B0" w:rsidRPr="00C44C2A" w:rsidTr="00C265B0"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13.00 – 13.40</w:t>
            </w:r>
          </w:p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Круглый стол «Креативный педагог: слагаемые профессионализма»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-выступления педагогов-инноваторв;</w:t>
            </w:r>
          </w:p>
          <w:p w:rsidR="00C265B0" w:rsidRPr="00C44C2A" w:rsidRDefault="00C265B0" w:rsidP="00EC519B">
            <w:pPr>
              <w:numPr>
                <w:ilvl w:val="0"/>
                <w:numId w:val="22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рефлексивный круг по итогам выступлений;</w:t>
            </w:r>
          </w:p>
          <w:p w:rsidR="00C265B0" w:rsidRPr="00C44C2A" w:rsidRDefault="00C265B0" w:rsidP="00EC519B">
            <w:pPr>
              <w:numPr>
                <w:ilvl w:val="0"/>
                <w:numId w:val="22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презентация  видения участниками стажировки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Реестр ключевых компетенций педагога</w:t>
            </w:r>
          </w:p>
        </w:tc>
      </w:tr>
      <w:tr w:rsidR="00C265B0" w:rsidRPr="00C44C2A" w:rsidTr="00C265B0"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13.40 – 14.20</w:t>
            </w:r>
          </w:p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Работа с нормативно-правовой документацией</w:t>
            </w:r>
          </w:p>
        </w:tc>
        <w:tc>
          <w:tcPr>
            <w:tcW w:w="3379" w:type="dxa"/>
          </w:tcPr>
          <w:p w:rsidR="00C265B0" w:rsidRPr="00C44C2A" w:rsidRDefault="00C265B0" w:rsidP="00EC519B">
            <w:pPr>
              <w:numPr>
                <w:ilvl w:val="0"/>
                <w:numId w:val="23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Составление первичного реестра на основе собственного видения</w:t>
            </w:r>
          </w:p>
          <w:p w:rsidR="00C265B0" w:rsidRPr="00C44C2A" w:rsidRDefault="00C265B0" w:rsidP="00EC519B">
            <w:pPr>
              <w:numPr>
                <w:ilvl w:val="0"/>
                <w:numId w:val="23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Анализ предложенных нормативных документов МАДОУ №233</w:t>
            </w:r>
          </w:p>
          <w:p w:rsidR="00C265B0" w:rsidRPr="00C44C2A" w:rsidRDefault="00C265B0" w:rsidP="00EC519B">
            <w:pPr>
              <w:numPr>
                <w:ilvl w:val="0"/>
                <w:numId w:val="23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Составление итогового варианта реестра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Реестр нормативно-правовых документов</w:t>
            </w:r>
          </w:p>
        </w:tc>
      </w:tr>
      <w:tr w:rsidR="00C265B0" w:rsidRPr="00C44C2A" w:rsidTr="00C265B0">
        <w:tc>
          <w:tcPr>
            <w:tcW w:w="10137" w:type="dxa"/>
            <w:gridSpan w:val="3"/>
          </w:tcPr>
          <w:p w:rsidR="00C265B0" w:rsidRPr="00C44C2A" w:rsidRDefault="00C265B0" w:rsidP="00C265B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14.20 –14.30 Кофе - пауза</w:t>
            </w:r>
          </w:p>
        </w:tc>
      </w:tr>
      <w:tr w:rsidR="00C265B0" w:rsidRPr="00C44C2A" w:rsidTr="00C265B0"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14.30 – 15.00 Рефлексивный круг по итогам стажировки</w:t>
            </w:r>
          </w:p>
        </w:tc>
        <w:tc>
          <w:tcPr>
            <w:tcW w:w="3379" w:type="dxa"/>
          </w:tcPr>
          <w:p w:rsidR="00C265B0" w:rsidRPr="00C44C2A" w:rsidRDefault="00C265B0" w:rsidP="00EC519B">
            <w:pPr>
              <w:numPr>
                <w:ilvl w:val="0"/>
                <w:numId w:val="24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Заполнение рефлексивных карт</w:t>
            </w:r>
          </w:p>
          <w:p w:rsidR="00C265B0" w:rsidRPr="00C44C2A" w:rsidRDefault="00C265B0" w:rsidP="00EC519B">
            <w:pPr>
              <w:numPr>
                <w:ilvl w:val="0"/>
                <w:numId w:val="24"/>
              </w:numPr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Обмен мнениями по итогам стажировки</w:t>
            </w:r>
          </w:p>
        </w:tc>
        <w:tc>
          <w:tcPr>
            <w:tcW w:w="3379" w:type="dxa"/>
          </w:tcPr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Рефлексивные карты</w:t>
            </w:r>
          </w:p>
          <w:p w:rsidR="00C265B0" w:rsidRPr="00C44C2A" w:rsidRDefault="00C265B0" w:rsidP="00C265B0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C2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Индивидуальные отчеты стажирующихся</w:t>
            </w:r>
          </w:p>
        </w:tc>
      </w:tr>
    </w:tbl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Источники и литература</w:t>
      </w: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1.ФГОС ДО, М.. Центр педагогического образования, 2014 г.</w:t>
      </w: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2.Алифанов С.А. “Основные направления анализа лидерства”, журнал “Вопросы психологии” 1991 г., №3.</w:t>
      </w: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3. Менегетти А. “Психология лидера”, Москва, 2-ое издание 1999 г.</w:t>
      </w: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4.Фромм Э. “Анатомия человеческой деструктивности”, 1994 г.</w:t>
      </w: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44C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5. </w:t>
      </w:r>
      <w:hyperlink r:id="rId8" w:history="1">
        <w:r w:rsidRPr="00C44C2A">
          <w:rPr>
            <w:rStyle w:val="a9"/>
            <w:rFonts w:ascii="Times New Roman" w:hAnsi="Times New Roman" w:cs="Times New Roman"/>
            <w:bCs/>
            <w:sz w:val="24"/>
            <w:szCs w:val="24"/>
            <w:lang w:val="en-US"/>
          </w:rPr>
          <w:t>http://www.edwdebono.com/</w:t>
        </w:r>
      </w:hyperlink>
      <w:r w:rsidRPr="00C44C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Edward de Bono </w:t>
      </w: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44C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6. </w:t>
      </w:r>
      <w:hyperlink r:id="rId9" w:history="1">
        <w:r w:rsidRPr="00C44C2A">
          <w:rPr>
            <w:rStyle w:val="a9"/>
            <w:rFonts w:ascii="Times New Roman" w:hAnsi="Times New Roman" w:cs="Times New Roman"/>
            <w:bCs/>
            <w:sz w:val="24"/>
            <w:szCs w:val="24"/>
            <w:lang w:val="en-US"/>
          </w:rPr>
          <w:t>http://www.creativethink.com/</w:t>
        </w:r>
      </w:hyperlink>
      <w:r w:rsidRPr="00C44C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Roger von Oech / </w:t>
      </w:r>
      <w:r w:rsidRPr="00C44C2A">
        <w:rPr>
          <w:rFonts w:ascii="Times New Roman" w:hAnsi="Times New Roman" w:cs="Times New Roman"/>
          <w:bCs/>
          <w:sz w:val="24"/>
          <w:szCs w:val="24"/>
        </w:rPr>
        <w:t>блог</w:t>
      </w:r>
      <w:r w:rsidRPr="00C44C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44C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7. </w:t>
      </w:r>
      <w:hyperlink r:id="rId10" w:anchor="sthash.WpcNYm8l.dpbs" w:history="1">
        <w:r w:rsidRPr="00C44C2A">
          <w:rPr>
            <w:rStyle w:val="a9"/>
            <w:rFonts w:ascii="Times New Roman" w:hAnsi="Times New Roman" w:cs="Times New Roman"/>
            <w:bCs/>
            <w:sz w:val="24"/>
            <w:szCs w:val="24"/>
            <w:lang w:val="en-US"/>
          </w:rPr>
          <w:t>http://creativethinking.net/#sthash.WpcNYm8l.dpbs</w:t>
        </w:r>
      </w:hyperlink>
      <w:r w:rsidRPr="00C44C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Michael Michalko </w:t>
      </w:r>
    </w:p>
    <w:p w:rsidR="00C44C2A" w:rsidRPr="00C44C2A" w:rsidRDefault="00C44C2A" w:rsidP="00C44C2A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44C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8. </w:t>
      </w:r>
      <w:hyperlink r:id="rId11" w:history="1">
        <w:r w:rsidRPr="00C44C2A">
          <w:rPr>
            <w:rStyle w:val="a9"/>
            <w:rFonts w:ascii="Times New Roman" w:hAnsi="Times New Roman" w:cs="Times New Roman"/>
            <w:bCs/>
            <w:sz w:val="24"/>
            <w:szCs w:val="24"/>
            <w:lang w:val="en-US"/>
          </w:rPr>
          <w:t>http://kolesnik.ru/creative-machines/</w:t>
        </w:r>
      </w:hyperlink>
      <w:r w:rsidRPr="00C44C2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Vitaly Kolesnik</w:t>
      </w:r>
    </w:p>
    <w:p w:rsidR="00441208" w:rsidRDefault="00441208" w:rsidP="00441208">
      <w:pPr>
        <w:pStyle w:val="af1"/>
        <w:spacing w:before="0" w:beforeAutospacing="0" w:after="0" w:afterAutospacing="0"/>
        <w:rPr>
          <w:rFonts w:eastAsiaTheme="minorHAnsi"/>
          <w:bCs/>
          <w:lang w:val="en-US" w:eastAsia="en-US"/>
        </w:rPr>
      </w:pPr>
    </w:p>
    <w:p w:rsidR="00E3768A" w:rsidRPr="00441208" w:rsidRDefault="00441208" w:rsidP="00441208">
      <w:pPr>
        <w:pStyle w:val="af1"/>
        <w:spacing w:before="0" w:beforeAutospacing="0" w:after="0" w:afterAutospacing="0"/>
        <w:jc w:val="both"/>
        <w:rPr>
          <w:b/>
        </w:rPr>
      </w:pPr>
      <w:r w:rsidRPr="00441208">
        <w:rPr>
          <w:rFonts w:eastAsiaTheme="minorHAnsi"/>
          <w:b/>
          <w:bCs/>
          <w:lang w:eastAsia="en-US"/>
        </w:rPr>
        <w:t>3.3.</w:t>
      </w:r>
      <w:r w:rsidR="00E20BCC" w:rsidRPr="00441208">
        <w:rPr>
          <w:b/>
        </w:rPr>
        <w:t xml:space="preserve"> </w:t>
      </w:r>
      <w:r w:rsidRPr="00441208">
        <w:rPr>
          <w:b/>
        </w:rPr>
        <w:t>«Формирование в дошкольной организации внутренней оценки качества дошкольного образования в условиях введения ФГОС ДО» (</w:t>
      </w:r>
      <w:r>
        <w:rPr>
          <w:b/>
        </w:rPr>
        <w:t xml:space="preserve">материалы вебинара для руководителей ДОО из опыта работы </w:t>
      </w:r>
      <w:r w:rsidRPr="00441208">
        <w:rPr>
          <w:b/>
        </w:rPr>
        <w:t>МАДОУ «Детский сад № 14» г. Губаха).</w:t>
      </w:r>
    </w:p>
    <w:p w:rsidR="00C265B0" w:rsidRPr="00E3768A" w:rsidRDefault="00C265B0" w:rsidP="00441208">
      <w:pPr>
        <w:pStyle w:val="1"/>
        <w:ind w:left="0"/>
        <w:jc w:val="left"/>
      </w:pPr>
    </w:p>
    <w:p w:rsidR="00C265B0" w:rsidRPr="00E3768A" w:rsidRDefault="00C265B0" w:rsidP="00EC519B">
      <w:pPr>
        <w:numPr>
          <w:ilvl w:val="0"/>
          <w:numId w:val="35"/>
        </w:numPr>
        <w:spacing w:after="0" w:line="240" w:lineRule="auto"/>
        <w:ind w:left="709" w:hanging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68A">
        <w:rPr>
          <w:rFonts w:ascii="Times New Roman" w:hAnsi="Times New Roman" w:cs="Times New Roman"/>
          <w:sz w:val="24"/>
          <w:szCs w:val="24"/>
        </w:rPr>
        <w:t xml:space="preserve">Актуальность формирования системы оценки качества дошкольного образования. </w:t>
      </w:r>
    </w:p>
    <w:p w:rsidR="00C265B0" w:rsidRPr="00E3768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jc w:val="both"/>
      </w:pPr>
      <w:r w:rsidRPr="00E3768A">
        <w:t>Основополагающие документы по формированию ВСОКДО</w:t>
      </w:r>
    </w:p>
    <w:p w:rsidR="00C265B0" w:rsidRPr="00E3768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jc w:val="both"/>
      </w:pPr>
      <w:r w:rsidRPr="00E3768A">
        <w:t xml:space="preserve">Нормативно-правовая регламентация функционирования системы внутреннего </w:t>
      </w:r>
      <w:r w:rsidRPr="00E3768A">
        <w:rPr>
          <w:rStyle w:val="docsearchterm"/>
        </w:rPr>
        <w:t>мониторинга</w:t>
      </w:r>
      <w:r w:rsidRPr="00E3768A">
        <w:t xml:space="preserve"> качества дошкольного образования (подготовка и утверждение локальных нормативных актов, устанавливающих содержание и порядок осуществления системы внутреннего </w:t>
      </w:r>
      <w:r w:rsidRPr="00E3768A">
        <w:rPr>
          <w:rStyle w:val="docsearchterm"/>
        </w:rPr>
        <w:t>мониторинга</w:t>
      </w:r>
      <w:r w:rsidRPr="00E3768A">
        <w:t xml:space="preserve"> качества дошкольного образования).</w:t>
      </w:r>
    </w:p>
    <w:p w:rsidR="00C265B0" w:rsidRPr="00C44C2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jc w:val="both"/>
        <w:rPr>
          <w:color w:val="333333"/>
        </w:rPr>
      </w:pPr>
      <w:r w:rsidRPr="00C44C2A">
        <w:t xml:space="preserve">Содержание </w:t>
      </w:r>
      <w:bookmarkStart w:id="1" w:name="40"/>
      <w:bookmarkEnd w:id="1"/>
      <w:r w:rsidRPr="00C44C2A">
        <w:t>П</w:t>
      </w:r>
      <w:r w:rsidRPr="00C44C2A">
        <w:rPr>
          <w:rStyle w:val="docsearchterm"/>
        </w:rPr>
        <w:t>оложения о</w:t>
      </w:r>
      <w:r w:rsidRPr="00C44C2A">
        <w:t xml:space="preserve"> внутреннем мониторинге качества образования ДО  </w:t>
      </w:r>
      <w:bookmarkStart w:id="2" w:name="44"/>
      <w:bookmarkStart w:id="3" w:name="45"/>
      <w:bookmarkEnd w:id="2"/>
      <w:bookmarkEnd w:id="3"/>
      <w:r w:rsidRPr="00C44C2A">
        <w:t xml:space="preserve">(описание структуры и составляющих системы внутреннего </w:t>
      </w:r>
      <w:r w:rsidRPr="00C44C2A">
        <w:rPr>
          <w:rStyle w:val="docsearchterm"/>
        </w:rPr>
        <w:t>мониторинга</w:t>
      </w:r>
      <w:r w:rsidRPr="00C44C2A">
        <w:t xml:space="preserve"> качества дошкольного образования; </w:t>
      </w:r>
      <w:bookmarkStart w:id="4" w:name="49"/>
      <w:bookmarkEnd w:id="4"/>
      <w:r w:rsidRPr="00C44C2A">
        <w:t xml:space="preserve">описание порядка функционирования системы внутреннего </w:t>
      </w:r>
      <w:r w:rsidRPr="00C44C2A">
        <w:rPr>
          <w:rStyle w:val="docsearchterm"/>
        </w:rPr>
        <w:t>мониторинга</w:t>
      </w:r>
      <w:r w:rsidRPr="00C44C2A">
        <w:t xml:space="preserve"> качества дошкольного образования и взаимодействия с действующими подразделениями; </w:t>
      </w:r>
      <w:bookmarkStart w:id="5" w:name="52"/>
      <w:bookmarkEnd w:id="5"/>
      <w:r w:rsidRPr="00C44C2A">
        <w:t xml:space="preserve">описание содержания (системы объектов и показателей мониторинга) и адресатов предоставления информации для принятия своевременных управленческих решений). </w:t>
      </w:r>
      <w:bookmarkStart w:id="6" w:name="41"/>
      <w:bookmarkStart w:id="7" w:name="55"/>
      <w:bookmarkEnd w:id="6"/>
      <w:bookmarkEnd w:id="7"/>
    </w:p>
    <w:p w:rsidR="00C265B0" w:rsidRPr="00C44C2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jc w:val="both"/>
        <w:rPr>
          <w:color w:val="333333"/>
        </w:rPr>
      </w:pPr>
      <w:r w:rsidRPr="00C44C2A">
        <w:rPr>
          <w:color w:val="333333"/>
        </w:rPr>
        <w:t xml:space="preserve">Условия, обеспечивающие образовательную деятельность: (материально-техническое обеспечение, кадровое обеспечение, методы обучения и воспитания, образовательные технологии, обеспечение охраны и укрепления здоровья, организации питания, организация научно-методической работы, финансовое обеспечение, психолого-педагогическое обеспечение, развивающая предметно-пространственная среда). </w:t>
      </w:r>
    </w:p>
    <w:p w:rsidR="00C265B0" w:rsidRPr="00C44C2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jc w:val="both"/>
        <w:rPr>
          <w:color w:val="333333"/>
        </w:rPr>
      </w:pPr>
      <w:r w:rsidRPr="00C44C2A">
        <w:rPr>
          <w:color w:val="333333"/>
        </w:rPr>
        <w:t xml:space="preserve">Качество результатов образовательной деятельности,  характеризующие: </w:t>
      </w:r>
      <w:bookmarkStart w:id="8" w:name="86"/>
      <w:bookmarkStart w:id="9" w:name="87"/>
      <w:bookmarkEnd w:id="8"/>
      <w:bookmarkEnd w:id="9"/>
      <w:r w:rsidRPr="00C44C2A">
        <w:rPr>
          <w:color w:val="333333"/>
        </w:rPr>
        <w:t xml:space="preserve">результаты освоения воспитанниками основной образовательной программы дошкольного образования с целью установления уровня эффективности педагогического воздействия; </w:t>
      </w:r>
      <w:bookmarkStart w:id="10" w:name="89"/>
      <w:bookmarkEnd w:id="10"/>
      <w:r w:rsidRPr="00C44C2A">
        <w:rPr>
          <w:color w:val="333333"/>
        </w:rPr>
        <w:t xml:space="preserve">здоровье обучающихся (динамика); </w:t>
      </w:r>
      <w:bookmarkStart w:id="11" w:name="92"/>
      <w:bookmarkEnd w:id="11"/>
      <w:r w:rsidRPr="00C44C2A">
        <w:rPr>
          <w:color w:val="333333"/>
        </w:rPr>
        <w:t xml:space="preserve">достижения воспитанников на конкурсах, соревнованиях, </w:t>
      </w:r>
      <w:r w:rsidRPr="00C44C2A">
        <w:rPr>
          <w:color w:val="333333"/>
        </w:rPr>
        <w:lastRenderedPageBreak/>
        <w:t xml:space="preserve">олимпиадах; </w:t>
      </w:r>
      <w:bookmarkStart w:id="12" w:name="95"/>
      <w:bookmarkEnd w:id="12"/>
      <w:r w:rsidRPr="00C44C2A">
        <w:rPr>
          <w:color w:val="333333"/>
        </w:rPr>
        <w:t xml:space="preserve">удовлетворенность родителей (законных представителей) воспитанников качеством образовательных результатов. </w:t>
      </w:r>
      <w:bookmarkStart w:id="13" w:name="83"/>
      <w:bookmarkEnd w:id="13"/>
    </w:p>
    <w:p w:rsidR="00C265B0" w:rsidRPr="00C44C2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jc w:val="both"/>
        <w:rPr>
          <w:color w:val="333333"/>
        </w:rPr>
      </w:pPr>
      <w:r w:rsidRPr="00C44C2A">
        <w:t xml:space="preserve">Цель и задачи </w:t>
      </w:r>
      <w:r w:rsidRPr="00C44C2A">
        <w:rPr>
          <w:color w:val="000000"/>
        </w:rPr>
        <w:t>оценки качества дошкольного образования на уровне образовательной организации -</w:t>
      </w:r>
      <w:r w:rsidRPr="00C44C2A">
        <w:t xml:space="preserve"> управление качеством путем выявления соответствия организации образовательного процесса и ее результатов нормативным требованиям. </w:t>
      </w:r>
      <w:bookmarkStart w:id="14" w:name="_Toc358020177"/>
      <w:bookmarkStart w:id="15" w:name="_Toc358020181"/>
    </w:p>
    <w:p w:rsidR="00C265B0" w:rsidRPr="00C44C2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contextualSpacing/>
        <w:jc w:val="both"/>
      </w:pPr>
      <w:r w:rsidRPr="00C44C2A">
        <w:t>Области ответственности участников процедуры (административно-хозяйственное, педагогическое и родительское сообщество).</w:t>
      </w:r>
      <w:bookmarkEnd w:id="14"/>
    </w:p>
    <w:p w:rsidR="00C265B0" w:rsidRPr="00C44C2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contextualSpacing/>
        <w:jc w:val="both"/>
      </w:pPr>
      <w:r w:rsidRPr="00C44C2A">
        <w:t>Регламент проведения процедуры оценки  качества дошкольного образования. (Порядок, касающийся части оценки результатов освоения ООПДО требованиям нормативных правовых документов включающий 5 этапов)</w:t>
      </w:r>
      <w:bookmarkEnd w:id="15"/>
    </w:p>
    <w:p w:rsidR="00C265B0" w:rsidRPr="00C44C2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contextualSpacing/>
        <w:jc w:val="both"/>
      </w:pPr>
      <w:r w:rsidRPr="00C44C2A">
        <w:t xml:space="preserve">Технология автоматизированной обработки полученных  результатов  с использованием компьютера по 5 параметрам: соответствие ООП ДО нормативно-правовым документам, соответствие условий реализации ООП ДО, уровень готовности административно-педагогического персонала к внедрению ФГОС ДО, </w:t>
      </w:r>
      <w:r w:rsidRPr="00C44C2A">
        <w:rPr>
          <w:color w:val="000000"/>
        </w:rPr>
        <w:t>степень удовлетворенности родителей качеством деятельности ДОО.</w:t>
      </w:r>
    </w:p>
    <w:p w:rsidR="00C265B0" w:rsidRPr="00C44C2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contextualSpacing/>
        <w:jc w:val="both"/>
        <w:rPr>
          <w:b/>
        </w:rPr>
      </w:pPr>
      <w:r w:rsidRPr="00C44C2A">
        <w:t>Отчет учреждения по самообследованию.</w:t>
      </w:r>
    </w:p>
    <w:p w:rsidR="00C265B0" w:rsidRPr="00C44C2A" w:rsidRDefault="00C265B0" w:rsidP="00EC519B">
      <w:pPr>
        <w:pStyle w:val="hp"/>
        <w:numPr>
          <w:ilvl w:val="0"/>
          <w:numId w:val="35"/>
        </w:numPr>
        <w:spacing w:after="0"/>
        <w:ind w:left="709" w:hanging="709"/>
        <w:contextualSpacing/>
        <w:jc w:val="both"/>
        <w:rPr>
          <w:b/>
        </w:rPr>
      </w:pPr>
      <w:r w:rsidRPr="00C44C2A">
        <w:t xml:space="preserve">Соответствие основным тенденциям развития дошкольного образования, связанным с установкой на создание полноценного пространства развития ребенка и организацию комплексного сопровождения индивидуального развития детей дошкольного возраста. </w:t>
      </w:r>
      <w:r w:rsidRPr="00C44C2A">
        <w:rPr>
          <w:b/>
        </w:rPr>
        <w:t xml:space="preserve">  </w:t>
      </w:r>
    </w:p>
    <w:p w:rsidR="00C265B0" w:rsidRPr="00C44C2A" w:rsidRDefault="00C265B0" w:rsidP="00C265B0">
      <w:pPr>
        <w:pStyle w:val="af1"/>
        <w:spacing w:before="0" w:beforeAutospacing="0" w:after="0" w:afterAutospacing="0"/>
        <w:textAlignment w:val="baseline"/>
        <w:rPr>
          <w:rStyle w:val="a8"/>
          <w:rFonts w:ascii="Tahoma" w:hAnsi="Tahoma" w:cs="Tahoma"/>
          <w:i/>
          <w:iCs/>
          <w:color w:val="000000"/>
          <w:bdr w:val="none" w:sz="0" w:space="0" w:color="auto" w:frame="1"/>
        </w:rPr>
      </w:pPr>
    </w:p>
    <w:p w:rsidR="00E3768A" w:rsidRDefault="00E3768A" w:rsidP="00C265B0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68A" w:rsidRPr="00E3768A" w:rsidRDefault="00E3768A" w:rsidP="00EE41D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BCC">
        <w:rPr>
          <w:rFonts w:ascii="Times New Roman" w:hAnsi="Times New Roman" w:cs="Times New Roman"/>
          <w:b/>
          <w:sz w:val="24"/>
          <w:szCs w:val="24"/>
          <w:highlight w:val="yellow"/>
        </w:rPr>
        <w:t>Содержательный аспект</w:t>
      </w:r>
      <w:r w:rsidR="00EE41D3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+….</w:t>
      </w:r>
      <w:r w:rsidRPr="00E20BCC">
        <w:rPr>
          <w:rFonts w:ascii="Times New Roman" w:hAnsi="Times New Roman" w:cs="Times New Roman"/>
          <w:b/>
          <w:sz w:val="24"/>
          <w:szCs w:val="24"/>
          <w:highlight w:val="yellow"/>
        </w:rPr>
        <w:t>:</w:t>
      </w:r>
    </w:p>
    <w:p w:rsidR="00E3768A" w:rsidRDefault="00E3768A" w:rsidP="00C265B0">
      <w:pPr>
        <w:ind w:firstLine="708"/>
        <w:contextualSpacing/>
        <w:jc w:val="both"/>
        <w:rPr>
          <w:sz w:val="24"/>
          <w:szCs w:val="24"/>
        </w:rPr>
      </w:pPr>
    </w:p>
    <w:p w:rsidR="00DB139E" w:rsidRDefault="00DB139E" w:rsidP="00DB139E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4. Проведение краевого конкурса управленческих проектов, обеспечивающих внедрение федерального государственного образовательного стандарта дошкольного образования в дошкольных организациях Пермского края (положение).  </w:t>
      </w:r>
    </w:p>
    <w:p w:rsidR="00DB139E" w:rsidRDefault="00DB139E" w:rsidP="00DB139E">
      <w:pPr>
        <w:spacing w:line="36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4E3E" w:rsidRPr="00C44C2A" w:rsidRDefault="00DB139E" w:rsidP="00DB13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Актуально востребован оказался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конкурс управленческих проектов, обеспечивающих внедрен</w:t>
      </w:r>
      <w:r>
        <w:rPr>
          <w:rFonts w:ascii="Times New Roman" w:hAnsi="Times New Roman" w:cs="Times New Roman"/>
          <w:bCs/>
          <w:sz w:val="24"/>
          <w:szCs w:val="24"/>
        </w:rPr>
        <w:t xml:space="preserve">ие ФГОС ДО в ДОО Пермского края, который объединил  43 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ДОО, которые представили 52 проекта в номинациях: «Традиции и инновации», «Хочу быть современным педагогом», «Новые горизонты – детям», «Окружающая среда», «Родительское сообщество: от цели к результату».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результатам конкурса по</w:t>
      </w:r>
      <w:r w:rsidR="00404E3E" w:rsidRPr="00C44C2A">
        <w:rPr>
          <w:rFonts w:ascii="Times New Roman" w:hAnsi="Times New Roman" w:cs="Times New Roman"/>
          <w:bCs/>
          <w:sz w:val="24"/>
          <w:szCs w:val="24"/>
        </w:rPr>
        <w:t>дготов</w:t>
      </w:r>
      <w:r>
        <w:rPr>
          <w:rFonts w:ascii="Times New Roman" w:hAnsi="Times New Roman" w:cs="Times New Roman"/>
          <w:bCs/>
          <w:sz w:val="24"/>
          <w:szCs w:val="24"/>
        </w:rPr>
        <w:t>лен сборник материалов для издания.</w:t>
      </w:r>
    </w:p>
    <w:p w:rsidR="00404E3E" w:rsidRPr="00C44C2A" w:rsidRDefault="00404E3E" w:rsidP="00404E3E">
      <w:pPr>
        <w:spacing w:after="0" w:line="360" w:lineRule="exact"/>
        <w:jc w:val="both"/>
        <w:rPr>
          <w:bCs/>
          <w:sz w:val="24"/>
          <w:szCs w:val="24"/>
        </w:rPr>
      </w:pPr>
    </w:p>
    <w:p w:rsidR="00404E3E" w:rsidRPr="00C44C2A" w:rsidRDefault="00404E3E" w:rsidP="00DB13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</w:t>
      </w:r>
    </w:p>
    <w:p w:rsidR="00404E3E" w:rsidRPr="00C44C2A" w:rsidRDefault="00404E3E" w:rsidP="00404E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КРАЕВОМ КОНКУРСЕ УПРАВЛЕНЧЕСКИХ ПРОЕКТОВ, ОБЕСПЕЧИВАЮЩИХ ВНЕДРЕНИЕ ФЕДЕРАЛЬНОГО ГОСУДАРСТВЕННОГО ОБРАЗОВАТЕЛЬНОГО СТАНДАРТА ДОШКОЛЬНОГО ОБРАЗОВАНИЯ в ДОШКОЛЬНЫХ ОБРАЗОВАТЕЛЬНЫХ ОРГАНИЗАЦИЯХ ПЕРМСКОГО КРАЯ</w:t>
      </w:r>
    </w:p>
    <w:p w:rsidR="00404E3E" w:rsidRPr="00C44C2A" w:rsidRDefault="00404E3E" w:rsidP="00404E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4E3E" w:rsidRPr="00C44C2A" w:rsidRDefault="00404E3E" w:rsidP="00404E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b/>
          <w:sz w:val="24"/>
          <w:szCs w:val="24"/>
          <w:lang w:eastAsia="ru-RU"/>
        </w:rPr>
        <w:t>ОБЩИЕ ПОЛОЖЕНИЯ</w:t>
      </w:r>
    </w:p>
    <w:p w:rsidR="00404E3E" w:rsidRPr="00C44C2A" w:rsidRDefault="00404E3E" w:rsidP="00404E3E">
      <w:pPr>
        <w:spacing w:after="0" w:line="240" w:lineRule="auto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Конкурс управленческих проектов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внедрение Федерального государственного образовательного стандарта дошкольного образования в дошкольных образовательных организациях Пермского края (далее – Конкурс)  </w:t>
      </w:r>
      <w:r w:rsidRPr="00C44C2A">
        <w:rPr>
          <w:rFonts w:ascii="Times New Roman" w:hAnsi="Times New Roman"/>
          <w:sz w:val="24"/>
          <w:szCs w:val="24"/>
        </w:rPr>
        <w:t xml:space="preserve">проводится с целью организации качественного и системного подхода внедрения Федерального государственного стандарта дошкольного образования (далее – ФГОС ДО) в образовательную практику дошкольных образовательных организаций и выявления эффективного кадрового ресурса.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Конкурс организуется при содействии  Министерства образования и науки Пермского края (далее – Министерство).</w:t>
      </w:r>
      <w:r w:rsidRPr="00C44C2A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DB139E" w:rsidRDefault="00DB139E" w:rsidP="00404E3E">
      <w:pPr>
        <w:spacing w:after="0" w:line="240" w:lineRule="auto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jc w:val="center"/>
        <w:rPr>
          <w:rStyle w:val="a8"/>
          <w:rFonts w:ascii="Times New Roman" w:hAnsi="Times New Roman"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>ЦЕЛИ</w:t>
      </w:r>
      <w:r w:rsidRPr="00C44C2A">
        <w:rPr>
          <w:rStyle w:val="a8"/>
          <w:rFonts w:ascii="Times New Roman" w:hAnsi="Times New Roman"/>
          <w:sz w:val="24"/>
          <w:szCs w:val="24"/>
          <w:lang w:val="en"/>
        </w:rPr>
        <w:t> </w:t>
      </w:r>
      <w:r w:rsidRPr="00C44C2A">
        <w:rPr>
          <w:rStyle w:val="a8"/>
          <w:rFonts w:ascii="Times New Roman" w:hAnsi="Times New Roman"/>
          <w:sz w:val="24"/>
          <w:szCs w:val="24"/>
        </w:rPr>
        <w:t>КОНКУРСА</w:t>
      </w: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E3E" w:rsidRPr="00C44C2A" w:rsidRDefault="00404E3E" w:rsidP="00EC519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выявление и распространение эффективного опыта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деятельности методической службы ДОО, обеспечивающей внедрение ФГОС ДО;</w:t>
      </w:r>
    </w:p>
    <w:p w:rsidR="00404E3E" w:rsidRPr="00C44C2A" w:rsidRDefault="00404E3E" w:rsidP="00EC519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hAnsi="Times New Roman"/>
          <w:sz w:val="24"/>
          <w:szCs w:val="24"/>
        </w:rPr>
        <w:t xml:space="preserve">создание условий в ДОО для повышения уровня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профессионализма педагогических и управленческих работников, внедрения стандарта профессиональной деятельности педагога.  </w:t>
      </w:r>
    </w:p>
    <w:p w:rsidR="00404E3E" w:rsidRPr="00C44C2A" w:rsidRDefault="00404E3E" w:rsidP="00404E3E">
      <w:pPr>
        <w:spacing w:after="0" w:line="240" w:lineRule="auto"/>
        <w:ind w:firstLine="60"/>
        <w:jc w:val="both"/>
        <w:rPr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jc w:val="center"/>
        <w:rPr>
          <w:rStyle w:val="a8"/>
          <w:rFonts w:ascii="Times New Roman" w:hAnsi="Times New Roman"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  <w:lang w:val="en"/>
        </w:rPr>
        <w:t>ЗАДАЧИ КОНКУРСА</w:t>
      </w:r>
    </w:p>
    <w:p w:rsidR="00404E3E" w:rsidRPr="00C44C2A" w:rsidRDefault="00404E3E" w:rsidP="00404E3E">
      <w:pPr>
        <w:spacing w:after="0" w:line="240" w:lineRule="auto"/>
        <w:jc w:val="both"/>
        <w:rPr>
          <w:rStyle w:val="a8"/>
          <w:rFonts w:ascii="Times New Roman" w:hAnsi="Times New Roman"/>
          <w:sz w:val="24"/>
          <w:szCs w:val="24"/>
        </w:rPr>
      </w:pPr>
    </w:p>
    <w:p w:rsidR="00404E3E" w:rsidRPr="00C44C2A" w:rsidRDefault="00404E3E" w:rsidP="00EC519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Оптимизация деятельности методической службы ДОО Пермского края </w:t>
      </w:r>
      <w:r w:rsidRPr="00C44C2A">
        <w:rPr>
          <w:rFonts w:ascii="Times New Roman" w:hAnsi="Times New Roman"/>
          <w:sz w:val="24"/>
          <w:szCs w:val="24"/>
        </w:rPr>
        <w:t>в условиях внедрения ФГОС ДО;</w:t>
      </w:r>
    </w:p>
    <w:p w:rsidR="00404E3E" w:rsidRPr="00C44C2A" w:rsidRDefault="00404E3E" w:rsidP="00EC519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Повышение профессиональной компетентности педагогических  и управленческих работников ДОО;</w:t>
      </w:r>
    </w:p>
    <w:p w:rsidR="00404E3E" w:rsidRPr="00C44C2A" w:rsidRDefault="00404E3E" w:rsidP="00EC519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Внедрение современных образовательных технологий работы с детьми дошкольного возраста;</w:t>
      </w:r>
    </w:p>
    <w:p w:rsidR="00404E3E" w:rsidRPr="00C44C2A" w:rsidRDefault="00404E3E" w:rsidP="00EC519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 развивающей предметно – пространственной среды ДОО в соответствии с требованиями ФГОС ДО;</w:t>
      </w:r>
    </w:p>
    <w:p w:rsidR="00404E3E" w:rsidRPr="00C44C2A" w:rsidRDefault="00404E3E" w:rsidP="00EC519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Создание условий для реализации инициатив родительского сообщества  в условиях внедрения ФГОС ДО. </w:t>
      </w: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jc w:val="center"/>
        <w:rPr>
          <w:rStyle w:val="a8"/>
          <w:rFonts w:ascii="Times New Roman" w:hAnsi="Times New Roman"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  <w:lang w:val="en"/>
        </w:rPr>
        <w:t>ПРИОРИТЕТЫ КОНКУРСА</w:t>
      </w: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E3E" w:rsidRPr="00C44C2A" w:rsidRDefault="00404E3E" w:rsidP="00EC51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проекты, направленные на совершенствование методической деятельности ДОО; </w:t>
      </w:r>
    </w:p>
    <w:p w:rsidR="00404E3E" w:rsidRPr="00C44C2A" w:rsidRDefault="00404E3E" w:rsidP="00EC51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направленные на внедрение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стандарта профессиональной деятельности педагога </w:t>
      </w:r>
      <w:r w:rsidRPr="00C44C2A">
        <w:rPr>
          <w:rFonts w:ascii="Times New Roman" w:hAnsi="Times New Roman"/>
          <w:sz w:val="24"/>
          <w:szCs w:val="24"/>
        </w:rPr>
        <w:t>ДОО;</w:t>
      </w:r>
    </w:p>
    <w:p w:rsidR="00404E3E" w:rsidRPr="00C44C2A" w:rsidRDefault="00404E3E" w:rsidP="00EC51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дающие возможности для реализации современных образовательных технологий и программ развития, воспитания и обучения детей дошкольного возраста;</w:t>
      </w:r>
    </w:p>
    <w:p w:rsidR="00404E3E" w:rsidRPr="00C44C2A" w:rsidRDefault="00404E3E" w:rsidP="00EC519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проекты, направленные на реализацию инновационных идей в организации развивающей предметно – пространственной среды ДОО;</w:t>
      </w:r>
    </w:p>
    <w:p w:rsidR="00404E3E" w:rsidRPr="00C44C2A" w:rsidRDefault="00404E3E" w:rsidP="00EC519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направленные на развитие активности родительского сообщества в  условиях внедрения ФГОС ДО.</w:t>
      </w: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Конкурс направлен на создание равных условий участия для всех участников независимо от статуса и месторасположения.</w:t>
      </w:r>
    </w:p>
    <w:p w:rsidR="00404E3E" w:rsidRPr="00C44C2A" w:rsidRDefault="00404E3E" w:rsidP="00404E3E">
      <w:pPr>
        <w:spacing w:after="0" w:line="240" w:lineRule="auto"/>
        <w:jc w:val="both"/>
        <w:rPr>
          <w:rStyle w:val="a8"/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>Проект, предлагаемый на Конкурс, должен соответствовать одному из приоритетных направлений Конкурса, срокам реализации и отвечать целям и задачам Конкурса, Уставу организации – заявителя, а также законодательству Российской Федерации.</w:t>
      </w:r>
    </w:p>
    <w:p w:rsidR="00404E3E" w:rsidRPr="00C44C2A" w:rsidRDefault="00404E3E" w:rsidP="00404E3E">
      <w:pPr>
        <w:spacing w:before="100" w:beforeAutospacing="1" w:after="100" w:afterAutospacing="1"/>
        <w:jc w:val="center"/>
        <w:rPr>
          <w:rStyle w:val="a8"/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>УЧАСТНИКИ КОНКУРСА</w:t>
      </w:r>
    </w:p>
    <w:p w:rsidR="00404E3E" w:rsidRPr="00C44C2A" w:rsidRDefault="00404E3E" w:rsidP="00404E3E">
      <w:pPr>
        <w:spacing w:before="100" w:beforeAutospacing="1" w:after="100" w:afterAutospacing="1"/>
        <w:jc w:val="both"/>
        <w:rPr>
          <w:rStyle w:val="a8"/>
          <w:rFonts w:ascii="Times New Roman" w:hAnsi="Times New Roman"/>
          <w:b w:val="0"/>
          <w:bCs w:val="0"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>К участию в конкурсе приглашаются:</w:t>
      </w:r>
      <w:r w:rsidRPr="00C44C2A">
        <w:rPr>
          <w:rFonts w:ascii="Times New Roman" w:hAnsi="Times New Roman"/>
          <w:sz w:val="24"/>
          <w:szCs w:val="24"/>
        </w:rPr>
        <w:t xml:space="preserve"> образовательные дошкольные организации Пермского края, в том числе негосударственные учреждения, зарегистрированные в соответствии с законодательством РФ, осуществляющие свою деятельность на территории РФ, имеющие опыт работы в области образования, уставные цели деятельности которых,  не противоречат целям и задачам Конкурса и проекта, предлагаемого к участию в Конкурсе,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административно-педагогические команды, которые  обладают опытом проектирования в тех областях, которые заявлены в тематике Конкурса, являются авторами-разработчиками заявленного проекта.</w:t>
      </w:r>
    </w:p>
    <w:p w:rsidR="00404E3E" w:rsidRPr="00C44C2A" w:rsidRDefault="00404E3E" w:rsidP="00404E3E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>НОМИНАЦИИ КОНКУРСА</w:t>
      </w: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>1. «Традиции и инновации»</w:t>
      </w:r>
    </w:p>
    <w:p w:rsidR="00404E3E" w:rsidRPr="00C44C2A" w:rsidRDefault="00404E3E" w:rsidP="00EC519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интерпретирующие традиционные способы, методы и формы методической  деятельности ДОО с использованием современных технологий в условиях внедрения ФГОС ДО;</w:t>
      </w:r>
    </w:p>
    <w:p w:rsidR="00404E3E" w:rsidRPr="00C44C2A" w:rsidRDefault="00404E3E" w:rsidP="00EC519B">
      <w:pPr>
        <w:numPr>
          <w:ilvl w:val="0"/>
          <w:numId w:val="7"/>
        </w:numPr>
        <w:spacing w:after="0" w:line="240" w:lineRule="auto"/>
        <w:jc w:val="both"/>
        <w:rPr>
          <w:rStyle w:val="a8"/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lastRenderedPageBreak/>
        <w:t>инновационные проекты, направленные на создание нового продукта – модели современной методической деятельности ДОО в условиях внедрения ФГОС ДО;</w:t>
      </w:r>
    </w:p>
    <w:p w:rsidR="00404E3E" w:rsidRPr="00C44C2A" w:rsidRDefault="00404E3E" w:rsidP="00EC519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способствующие совершенствованию системы методической деятельности ДОО в условиях внедрения ФГОС ДО.</w:t>
      </w:r>
    </w:p>
    <w:p w:rsidR="00404E3E" w:rsidRPr="00C44C2A" w:rsidRDefault="00404E3E" w:rsidP="00404E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 xml:space="preserve">2. </w:t>
      </w:r>
      <w:r w:rsidRPr="00C44C2A">
        <w:rPr>
          <w:rFonts w:ascii="Times New Roman" w:hAnsi="Times New Roman"/>
          <w:b/>
          <w:sz w:val="24"/>
          <w:szCs w:val="24"/>
        </w:rPr>
        <w:t>«Хочу быть современным педагогом»</w:t>
      </w:r>
    </w:p>
    <w:p w:rsidR="00404E3E" w:rsidRPr="00C44C2A" w:rsidRDefault="00404E3E" w:rsidP="00EC519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способствующие внедрению стандарта профессиональной деятельности педагога ДОО;</w:t>
      </w:r>
    </w:p>
    <w:p w:rsidR="00404E3E" w:rsidRPr="00C44C2A" w:rsidRDefault="00404E3E" w:rsidP="00EC519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направленные на профессиональное развитие кадров ДОО в условиях внедрения ФГОС ДО с использованием современных технологий.</w:t>
      </w: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 xml:space="preserve">3. </w:t>
      </w:r>
      <w:r w:rsidRPr="00C44C2A">
        <w:rPr>
          <w:rFonts w:ascii="Times New Roman" w:hAnsi="Times New Roman"/>
          <w:b/>
          <w:sz w:val="24"/>
          <w:szCs w:val="24"/>
        </w:rPr>
        <w:t>«Новые горизонты Детям»</w:t>
      </w:r>
    </w:p>
    <w:p w:rsidR="00404E3E" w:rsidRPr="00C44C2A" w:rsidRDefault="00404E3E" w:rsidP="00EC51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проекты, направленные на внедрение современных образовательных технологий и программ  для детей  дошкольного возраста в соответствии с ФГОС ДО; </w:t>
      </w:r>
    </w:p>
    <w:p w:rsidR="00404E3E" w:rsidRPr="00C44C2A" w:rsidRDefault="00404E3E" w:rsidP="00EC51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использующие современные информационные технологии для детей  дошкольного возраста;</w:t>
      </w:r>
    </w:p>
    <w:p w:rsidR="00404E3E" w:rsidRPr="00C44C2A" w:rsidRDefault="00404E3E" w:rsidP="00EC51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проекты, направленные на разработку современных форм образовательной деятельности с детьми дошкольного возраста, демонстрирующие инновационные подходы к содержанию и технологии организации образовательного процесса ДОО. </w:t>
      </w: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b/>
          <w:sz w:val="24"/>
          <w:szCs w:val="24"/>
        </w:rPr>
        <w:t>4. «</w:t>
      </w:r>
      <w:r w:rsidRPr="00C44C2A">
        <w:rPr>
          <w:rStyle w:val="a8"/>
          <w:rFonts w:ascii="Times New Roman" w:hAnsi="Times New Roman"/>
          <w:sz w:val="24"/>
          <w:szCs w:val="24"/>
        </w:rPr>
        <w:t xml:space="preserve">Окружающая среда» </w:t>
      </w:r>
    </w:p>
    <w:p w:rsidR="00404E3E" w:rsidRPr="00C44C2A" w:rsidRDefault="00404E3E" w:rsidP="00EC519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проекты, обобщающие современные подходы к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организации развивающей предметно – пространственной и образовательной среды ДОО в </w:t>
      </w:r>
      <w:r w:rsidRPr="00C44C2A">
        <w:rPr>
          <w:rFonts w:ascii="Times New Roman" w:hAnsi="Times New Roman"/>
          <w:sz w:val="24"/>
          <w:szCs w:val="24"/>
        </w:rPr>
        <w:t xml:space="preserve"> условиях внедрения ФГОС ДО;</w:t>
      </w:r>
    </w:p>
    <w:p w:rsidR="00404E3E" w:rsidRPr="00C44C2A" w:rsidRDefault="00404E3E" w:rsidP="00EC519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проекты, направленные на реализацию инновационных идей в организации развивающей предметно – пространственной и образовательной среды ДОО организации развивающей предметно – пространственной и образовательной среды ДОО;</w:t>
      </w:r>
    </w:p>
    <w:p w:rsidR="00404E3E" w:rsidRPr="00C44C2A" w:rsidRDefault="00404E3E" w:rsidP="00EC519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проекты, ориентированные на создание новых пространств ДОО, в т.ч. использования пространств окружающей среды (социальное, природное и др.) для  развития и воспитания дошкольников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C44C2A">
        <w:rPr>
          <w:rFonts w:ascii="Times New Roman" w:hAnsi="Times New Roman"/>
          <w:sz w:val="24"/>
          <w:szCs w:val="24"/>
        </w:rPr>
        <w:t xml:space="preserve"> условиях внедрения ФГОС ДО.</w:t>
      </w:r>
    </w:p>
    <w:p w:rsidR="00404E3E" w:rsidRPr="00C44C2A" w:rsidRDefault="00404E3E" w:rsidP="00404E3E">
      <w:pPr>
        <w:spacing w:after="0" w:line="240" w:lineRule="auto"/>
        <w:jc w:val="both"/>
        <w:rPr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 xml:space="preserve">5. </w:t>
      </w:r>
      <w:r w:rsidRPr="00C44C2A">
        <w:rPr>
          <w:rFonts w:ascii="Times New Roman" w:hAnsi="Times New Roman"/>
          <w:b/>
          <w:sz w:val="24"/>
          <w:szCs w:val="24"/>
        </w:rPr>
        <w:t>«Родительское сообщество: от цели к результату»</w:t>
      </w:r>
      <w:r w:rsidRPr="00C44C2A">
        <w:rPr>
          <w:sz w:val="24"/>
          <w:szCs w:val="24"/>
        </w:rPr>
        <w:t xml:space="preserve"> </w:t>
      </w:r>
    </w:p>
    <w:p w:rsidR="00404E3E" w:rsidRPr="00C44C2A" w:rsidRDefault="00404E3E" w:rsidP="00EC519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hAnsi="Times New Roman"/>
          <w:sz w:val="24"/>
          <w:szCs w:val="24"/>
        </w:rPr>
        <w:t>проекты, содействующие развитию активности и инициативности родительского сообщества в  условиях внедрения ФГОС ДО;</w:t>
      </w:r>
    </w:p>
    <w:p w:rsidR="00404E3E" w:rsidRPr="00C44C2A" w:rsidRDefault="00404E3E" w:rsidP="00EC519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проекты, инициирующие новые формы взаимодействия ДОО с родительским сообществом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C44C2A">
        <w:rPr>
          <w:rFonts w:ascii="Times New Roman" w:hAnsi="Times New Roman"/>
          <w:sz w:val="24"/>
          <w:szCs w:val="24"/>
        </w:rPr>
        <w:t xml:space="preserve"> условиях внедрения ФГОС ДО;</w:t>
      </w:r>
    </w:p>
    <w:p w:rsidR="00404E3E" w:rsidRPr="00C44C2A" w:rsidRDefault="00404E3E" w:rsidP="00EC519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направленные на развитие социального партнерства между ДОО и другими «социальными институтами» современного детства;</w:t>
      </w:r>
    </w:p>
    <w:p w:rsidR="00404E3E" w:rsidRPr="00C44C2A" w:rsidRDefault="00404E3E" w:rsidP="00EC519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проекты, направленные на создание нового продукта – модели государственно-общественного управления  ДОО в условиях внедрения ФГОС ДО;</w:t>
      </w:r>
    </w:p>
    <w:p w:rsidR="00404E3E" w:rsidRPr="00C44C2A" w:rsidRDefault="00404E3E" w:rsidP="00404E3E">
      <w:pPr>
        <w:spacing w:before="120" w:after="120" w:line="360" w:lineRule="exact"/>
        <w:ind w:left="360"/>
        <w:jc w:val="center"/>
        <w:rPr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>ПОРЯДОК ПОДАЧИ ЗАЯВОК НА УЧАСТИЕ В КОНКУРСЕ и КРИТЕРИИ ОЦЕНКИ ПРОЕКТНЫХ ЗАЯВОК</w:t>
      </w:r>
    </w:p>
    <w:p w:rsidR="00404E3E" w:rsidRPr="00C44C2A" w:rsidRDefault="00404E3E" w:rsidP="00404E3E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В целях эффективного распространения информации об условиях участия в конкурсе проектов, консультирования и организации сбора  заявок действует краевой оператор Конкурса – ИРО ПК. Краевой оператор организует и проводит Конкурс, в т.ч. ведет сбор заявок и организует работу  Конкурсной комиссии:</w:t>
      </w:r>
    </w:p>
    <w:p w:rsidR="00404E3E" w:rsidRPr="00C44C2A" w:rsidRDefault="00404E3E" w:rsidP="00404E3E">
      <w:pPr>
        <w:spacing w:after="0" w:line="240" w:lineRule="auto"/>
        <w:ind w:firstLine="360"/>
        <w:jc w:val="both"/>
        <w:rPr>
          <w:sz w:val="24"/>
          <w:szCs w:val="24"/>
        </w:rPr>
      </w:pPr>
      <w:r w:rsidRPr="00C44C2A">
        <w:rPr>
          <w:sz w:val="24"/>
          <w:szCs w:val="24"/>
          <w:lang w:val="en"/>
        </w:rPr>
        <w:t> </w:t>
      </w:r>
    </w:p>
    <w:p w:rsidR="00404E3E" w:rsidRPr="00C44C2A" w:rsidRDefault="00404E3E" w:rsidP="00EC51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 на участие в Конкурсе принимается по форме (приложение 1)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на электронный адрес главного специалиста Министерства образования и науки Пермского края Лепеевой Юлии Александровны </w:t>
      </w:r>
      <w:hyperlink r:id="rId12" w:history="1">
        <w:r w:rsidRPr="00C44C2A">
          <w:rPr>
            <w:rStyle w:val="a9"/>
            <w:rFonts w:ascii="Times New Roman" w:eastAsia="Times New Roman" w:hAnsi="Times New Roman"/>
            <w:sz w:val="24"/>
            <w:szCs w:val="24"/>
            <w:lang w:eastAsia="ru-RU"/>
          </w:rPr>
          <w:t>yualepeeva@minobr.permkrai.ru</w:t>
        </w:r>
      </w:hyperlink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. телефон для консультаций 211-70-23 Серебренникова Елена Викторовна.</w:t>
      </w:r>
    </w:p>
    <w:p w:rsidR="00404E3E" w:rsidRPr="00C44C2A" w:rsidRDefault="00404E3E" w:rsidP="00EC51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Конкурсные материалы и оригинал Заявки предоставляются в установленные сроки в печатном виде в соответствии с требованиями (приложение 2) в ГОУ ДПО «ИРО ПК» по адресу: г. Пермь, ул. Екатерининская, д. 210 в библиотеку (Булышева Людмила Викторовна; телефон 236-80-60). </w:t>
      </w:r>
    </w:p>
    <w:p w:rsidR="00404E3E" w:rsidRPr="00C44C2A" w:rsidRDefault="00404E3E" w:rsidP="00EC51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Претенденты на участие в Конкурсе, представившие материалы, включаются в реестр участников Конкурса, утверждаемый конкурсной комиссией.</w:t>
      </w:r>
    </w:p>
    <w:p w:rsidR="00404E3E" w:rsidRPr="00C44C2A" w:rsidRDefault="00404E3E" w:rsidP="00EC51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hAnsi="Times New Roman"/>
          <w:sz w:val="24"/>
          <w:szCs w:val="24"/>
        </w:rPr>
        <w:t>Документы, представленные на Конкурс, не рецензируются и не возвращаются.</w:t>
      </w:r>
    </w:p>
    <w:p w:rsidR="00404E3E" w:rsidRPr="00C44C2A" w:rsidRDefault="00404E3E" w:rsidP="00EC51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hAnsi="Times New Roman"/>
          <w:sz w:val="24"/>
          <w:szCs w:val="24"/>
        </w:rPr>
        <w:t>Заявки и документы, поступившие по истечении срока, указанного в настоящем Положении, а также не соответствующие условиям Конкурса к участию в Конкурсе не допускаются.</w:t>
      </w:r>
    </w:p>
    <w:p w:rsidR="00404E3E" w:rsidRPr="00C44C2A" w:rsidRDefault="00404E3E" w:rsidP="00404E3E">
      <w:pPr>
        <w:spacing w:after="0" w:line="240" w:lineRule="auto"/>
        <w:jc w:val="both"/>
        <w:rPr>
          <w:rStyle w:val="a8"/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jc w:val="both"/>
        <w:rPr>
          <w:rStyle w:val="a8"/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44C2A">
        <w:rPr>
          <w:rStyle w:val="a8"/>
          <w:rFonts w:ascii="Times New Roman" w:hAnsi="Times New Roman"/>
          <w:sz w:val="24"/>
          <w:szCs w:val="24"/>
        </w:rPr>
        <w:t xml:space="preserve">Заявки оцениваются конкурсной комиссией: </w:t>
      </w:r>
      <w:r w:rsidRPr="00C44C2A">
        <w:rPr>
          <w:rStyle w:val="a8"/>
          <w:rFonts w:ascii="Times New Roman" w:hAnsi="Times New Roman"/>
          <w:b w:val="0"/>
          <w:sz w:val="24"/>
          <w:szCs w:val="24"/>
        </w:rPr>
        <w:t>Проектные заявки</w:t>
      </w:r>
      <w:r w:rsidRPr="00C44C2A">
        <w:rPr>
          <w:rStyle w:val="a8"/>
          <w:rFonts w:ascii="Times New Roman" w:hAnsi="Times New Roman"/>
          <w:sz w:val="24"/>
          <w:szCs w:val="24"/>
        </w:rPr>
        <w:t xml:space="preserve"> </w:t>
      </w:r>
      <w:r w:rsidRPr="00C44C2A">
        <w:rPr>
          <w:rFonts w:ascii="Times New Roman" w:hAnsi="Times New Roman"/>
          <w:sz w:val="24"/>
          <w:szCs w:val="24"/>
        </w:rPr>
        <w:t>рассматривает и оценивает Конкурсная комиссия. К рассмотрению Конкурсной комиссии допускаются заявки, соответствующие формальным условиям Конкурса. Конкурсная комиссия вправе не рассматривать заявку, если она не соответствует условиям настоящего Конкурса.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итогам рассмотрения </w:t>
      </w:r>
      <w:r w:rsidRPr="00C44C2A">
        <w:rPr>
          <w:rFonts w:ascii="Times New Roman" w:hAnsi="Times New Roman"/>
          <w:sz w:val="24"/>
          <w:szCs w:val="24"/>
        </w:rPr>
        <w:t xml:space="preserve">Конкурсная комиссия определяет список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победителей и призёров</w:t>
      </w:r>
      <w:r w:rsidRPr="00C44C2A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в каждой номинации.</w:t>
      </w:r>
      <w:r w:rsidRPr="00C44C2A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404E3E" w:rsidRPr="00C44C2A" w:rsidRDefault="00404E3E" w:rsidP="00404E3E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4E3E" w:rsidRPr="00C44C2A" w:rsidRDefault="00404E3E" w:rsidP="00404E3E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C44C2A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критерии отбора победителей и призёров Конкурса:</w:t>
      </w:r>
    </w:p>
    <w:p w:rsidR="00404E3E" w:rsidRPr="00C44C2A" w:rsidRDefault="00404E3E" w:rsidP="00EC519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соответствие целей и задач проекта одному из приоритетных направлений Конкурса;</w:t>
      </w:r>
    </w:p>
    <w:p w:rsidR="00404E3E" w:rsidRPr="00C44C2A" w:rsidRDefault="00404E3E" w:rsidP="00EC519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актуальность и значимость проекта в условиях внедрения ФГОС ДО;</w:t>
      </w:r>
    </w:p>
    <w:p w:rsidR="00404E3E" w:rsidRPr="00C44C2A" w:rsidRDefault="00404E3E" w:rsidP="00EC519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"/>
        </w:rPr>
      </w:pPr>
      <w:r w:rsidRPr="00C44C2A">
        <w:rPr>
          <w:rFonts w:ascii="Times New Roman" w:hAnsi="Times New Roman"/>
          <w:sz w:val="24"/>
          <w:szCs w:val="24"/>
          <w:lang w:val="en"/>
        </w:rPr>
        <w:t>четкий план реализации проекта;</w:t>
      </w:r>
    </w:p>
    <w:p w:rsidR="00404E3E" w:rsidRPr="00C44C2A" w:rsidRDefault="00404E3E" w:rsidP="00EC519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реалистичность и достижимость заявленных результатов </w:t>
      </w:r>
      <w:r w:rsidRPr="00C44C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(возможность внедрения);</w:t>
      </w:r>
    </w:p>
    <w:p w:rsidR="00404E3E" w:rsidRPr="00C44C2A" w:rsidRDefault="00404E3E" w:rsidP="00EC519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соответствие возможностей организации-заявителя запланированной деятельности по проекту;</w:t>
      </w:r>
    </w:p>
    <w:p w:rsidR="00404E3E" w:rsidRPr="00C44C2A" w:rsidRDefault="00404E3E" w:rsidP="00EC519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оригинальность проектной идеи, использование современных методов и технологий в реализации проекта;</w:t>
      </w:r>
    </w:p>
    <w:p w:rsidR="00404E3E" w:rsidRPr="00C44C2A" w:rsidRDefault="00404E3E" w:rsidP="00EC519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отчетливое понимание конечного  образовательного продукта/эффекта проекта;</w:t>
      </w:r>
    </w:p>
    <w:p w:rsidR="00404E3E" w:rsidRPr="00C44C2A" w:rsidRDefault="00404E3E" w:rsidP="00EC519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устойчивость результатов проекта, возможность для продолжения деятельности, перспективность развития проекта;</w:t>
      </w:r>
    </w:p>
    <w:p w:rsidR="00404E3E" w:rsidRPr="00C44C2A" w:rsidRDefault="00404E3E" w:rsidP="00EC519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возможность тиражирования (создание в рамках проекта технологий, методик, инструментария для реализации подобной деятельности другими организациями);</w:t>
      </w:r>
    </w:p>
    <w:p w:rsidR="00404E3E" w:rsidRPr="00C44C2A" w:rsidRDefault="00404E3E" w:rsidP="00EC519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eastAsia="Times New Roman" w:hAnsi="Times New Roman"/>
          <w:bCs/>
          <w:sz w:val="24"/>
          <w:szCs w:val="24"/>
          <w:lang w:eastAsia="ru-RU"/>
        </w:rPr>
        <w:t>учет рисков и ограничений, наличие механизмов минимизации рисков.</w:t>
      </w:r>
    </w:p>
    <w:p w:rsidR="00404E3E" w:rsidRPr="00C44C2A" w:rsidRDefault="00404E3E" w:rsidP="00404E3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04E3E" w:rsidRPr="00C44C2A" w:rsidRDefault="00404E3E" w:rsidP="00404E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4C2A">
        <w:rPr>
          <w:rFonts w:ascii="Times New Roman" w:hAnsi="Times New Roman"/>
          <w:b/>
          <w:sz w:val="24"/>
          <w:szCs w:val="24"/>
        </w:rPr>
        <w:t>СРОКИ ПРОВЕДЕНИЯ КОНКУРСА:</w:t>
      </w:r>
    </w:p>
    <w:p w:rsidR="00404E3E" w:rsidRPr="00C44C2A" w:rsidRDefault="00404E3E" w:rsidP="00EC519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I этап конкурса – Подача заявки на участие в Конкурсе </w:t>
      </w:r>
      <w:r w:rsidRPr="00C44C2A">
        <w:rPr>
          <w:rFonts w:ascii="Times New Roman" w:hAnsi="Times New Roman"/>
          <w:b/>
          <w:sz w:val="24"/>
          <w:szCs w:val="24"/>
        </w:rPr>
        <w:t xml:space="preserve">с 25.08 по 12.09. </w:t>
      </w:r>
      <w:smartTag w:uri="urn:schemas-microsoft-com:office:smarttags" w:element="metricconverter">
        <w:smartTagPr>
          <w:attr w:name="ProductID" w:val="2014 г"/>
        </w:smartTagPr>
        <w:r w:rsidRPr="00C44C2A">
          <w:rPr>
            <w:rFonts w:ascii="Times New Roman" w:hAnsi="Times New Roman"/>
            <w:b/>
            <w:sz w:val="24"/>
            <w:szCs w:val="24"/>
          </w:rPr>
          <w:t>2014 г</w:t>
        </w:r>
      </w:smartTag>
      <w:r w:rsidRPr="00C44C2A">
        <w:rPr>
          <w:rFonts w:ascii="Times New Roman" w:hAnsi="Times New Roman"/>
          <w:b/>
          <w:sz w:val="24"/>
          <w:szCs w:val="24"/>
        </w:rPr>
        <w:t>.</w:t>
      </w:r>
    </w:p>
    <w:p w:rsidR="00404E3E" w:rsidRPr="00C44C2A" w:rsidRDefault="00404E3E" w:rsidP="00404E3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и предоставление конкурсных материалов  </w:t>
      </w:r>
      <w:r w:rsidRPr="00C44C2A">
        <w:rPr>
          <w:rFonts w:ascii="Times New Roman" w:hAnsi="Times New Roman"/>
          <w:b/>
          <w:sz w:val="24"/>
          <w:szCs w:val="24"/>
        </w:rPr>
        <w:t>с 22.09. по 30.09.2014 г.</w:t>
      </w:r>
    </w:p>
    <w:p w:rsidR="00404E3E" w:rsidRPr="00C44C2A" w:rsidRDefault="00404E3E" w:rsidP="00EC519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 xml:space="preserve">II этап конкурса – </w:t>
      </w:r>
      <w:r w:rsidRPr="00C44C2A">
        <w:rPr>
          <w:rFonts w:ascii="Times New Roman" w:hAnsi="Times New Roman"/>
          <w:b/>
          <w:sz w:val="24"/>
          <w:szCs w:val="24"/>
        </w:rPr>
        <w:t xml:space="preserve">с 01.10. по 10.10. </w:t>
      </w:r>
      <w:smartTag w:uri="urn:schemas-microsoft-com:office:smarttags" w:element="metricconverter">
        <w:smartTagPr>
          <w:attr w:name="ProductID" w:val="2014 г"/>
        </w:smartTagPr>
        <w:r w:rsidRPr="00C44C2A">
          <w:rPr>
            <w:rFonts w:ascii="Times New Roman" w:hAnsi="Times New Roman"/>
            <w:b/>
            <w:sz w:val="24"/>
            <w:szCs w:val="24"/>
          </w:rPr>
          <w:t>2014 г</w:t>
        </w:r>
      </w:smartTag>
      <w:r w:rsidRPr="00C44C2A">
        <w:rPr>
          <w:rFonts w:ascii="Times New Roman" w:hAnsi="Times New Roman"/>
          <w:b/>
          <w:sz w:val="24"/>
          <w:szCs w:val="24"/>
        </w:rPr>
        <w:t>.</w:t>
      </w:r>
      <w:r w:rsidRPr="00C44C2A">
        <w:rPr>
          <w:rFonts w:ascii="Times New Roman" w:hAnsi="Times New Roman"/>
          <w:sz w:val="24"/>
          <w:szCs w:val="24"/>
        </w:rPr>
        <w:t xml:space="preserve"> (работа конкурсной комиссии)</w:t>
      </w:r>
    </w:p>
    <w:p w:rsidR="00404E3E" w:rsidRPr="00C44C2A" w:rsidRDefault="00404E3E" w:rsidP="00EC519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4C2A">
        <w:rPr>
          <w:rFonts w:ascii="Times New Roman" w:hAnsi="Times New Roman"/>
          <w:sz w:val="24"/>
          <w:szCs w:val="24"/>
        </w:rPr>
        <w:t>II</w:t>
      </w:r>
      <w:r w:rsidRPr="00C44C2A">
        <w:rPr>
          <w:rFonts w:ascii="Times New Roman" w:hAnsi="Times New Roman"/>
          <w:sz w:val="24"/>
          <w:szCs w:val="24"/>
          <w:lang w:val="en-US"/>
        </w:rPr>
        <w:t>I</w:t>
      </w:r>
      <w:r w:rsidRPr="00C44C2A">
        <w:rPr>
          <w:rFonts w:ascii="Times New Roman" w:hAnsi="Times New Roman"/>
          <w:sz w:val="24"/>
          <w:szCs w:val="24"/>
        </w:rPr>
        <w:t xml:space="preserve"> этап конкурса – определение победителей и призеров Конкурса, презентация лучших конкурсных материалов,  награждение победителей и призёров Конкурса </w:t>
      </w:r>
      <w:r w:rsidRPr="00C44C2A">
        <w:rPr>
          <w:rFonts w:ascii="Times New Roman" w:hAnsi="Times New Roman"/>
          <w:b/>
          <w:sz w:val="24"/>
          <w:szCs w:val="24"/>
        </w:rPr>
        <w:t xml:space="preserve">с 12.10 по 20.10 </w:t>
      </w:r>
      <w:smartTag w:uri="urn:schemas-microsoft-com:office:smarttags" w:element="metricconverter">
        <w:smartTagPr>
          <w:attr w:name="ProductID" w:val="2014 г"/>
        </w:smartTagPr>
        <w:r w:rsidRPr="00C44C2A">
          <w:rPr>
            <w:rFonts w:ascii="Times New Roman" w:hAnsi="Times New Roman"/>
            <w:b/>
            <w:sz w:val="24"/>
            <w:szCs w:val="24"/>
          </w:rPr>
          <w:t>2014 г</w:t>
        </w:r>
      </w:smartTag>
      <w:r w:rsidRPr="00C44C2A">
        <w:rPr>
          <w:rFonts w:ascii="Times New Roman" w:hAnsi="Times New Roman"/>
          <w:b/>
          <w:sz w:val="24"/>
          <w:szCs w:val="24"/>
        </w:rPr>
        <w:t>.</w:t>
      </w:r>
    </w:p>
    <w:p w:rsidR="00404E3E" w:rsidRPr="00C44C2A" w:rsidRDefault="00404E3E" w:rsidP="00404E3E">
      <w:pPr>
        <w:spacing w:after="0" w:line="240" w:lineRule="auto"/>
        <w:jc w:val="both"/>
        <w:rPr>
          <w:rStyle w:val="a8"/>
          <w:rFonts w:ascii="Times New Roman" w:hAnsi="Times New Roman"/>
          <w:sz w:val="24"/>
          <w:szCs w:val="24"/>
          <w:highlight w:val="cyan"/>
        </w:rPr>
      </w:pPr>
    </w:p>
    <w:p w:rsidR="00404E3E" w:rsidRPr="00C44C2A" w:rsidRDefault="00404E3E" w:rsidP="00404E3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4E3E" w:rsidRPr="00C44C2A" w:rsidRDefault="00404E3E" w:rsidP="00404E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ПОДВЕДЕНИЕ ИТОГОВ КОНКУРСА и </w:t>
      </w:r>
    </w:p>
    <w:p w:rsidR="00404E3E" w:rsidRPr="00C44C2A" w:rsidRDefault="00404E3E" w:rsidP="00404E3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ОПРЕДЕЛЕНИЕ ПОБЕДИТЕЛЕЙ и ПРИЗЁРОВ: </w:t>
      </w:r>
    </w:p>
    <w:p w:rsidR="00404E3E" w:rsidRPr="00C44C2A" w:rsidRDefault="00404E3E" w:rsidP="00404E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4E3E" w:rsidRPr="00C44C2A" w:rsidRDefault="00404E3E" w:rsidP="00EC51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конкурса авторы управленческих проектов, набравшие наибольшее количество баллов считаются победителями и призерами (1 победитель и 2 призёра) в каждой номинации. </w:t>
      </w:r>
    </w:p>
    <w:p w:rsidR="00404E3E" w:rsidRPr="00C44C2A" w:rsidRDefault="00404E3E" w:rsidP="00EC51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eastAsia="Times New Roman" w:hAnsi="Times New Roman"/>
          <w:sz w:val="24"/>
          <w:szCs w:val="24"/>
          <w:lang w:eastAsia="ru-RU"/>
        </w:rPr>
        <w:t>Победители и призёры Конкурса награждаются  ценными подарками – ЖК телевизорами, всем участникам Конкурса выдаются сертификаты.</w:t>
      </w:r>
    </w:p>
    <w:p w:rsidR="00404E3E" w:rsidRPr="00C44C2A" w:rsidRDefault="00404E3E" w:rsidP="00EC51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hAnsi="Times New Roman"/>
          <w:sz w:val="24"/>
          <w:szCs w:val="24"/>
        </w:rPr>
        <w:t xml:space="preserve">Информация о победителях и призёрах Конкурса будет размещена на сайте краевого оператора Конкурса – ИРО ПК, Министерства образования и науки Пермского края.  </w:t>
      </w:r>
    </w:p>
    <w:p w:rsidR="00404E3E" w:rsidRPr="00C44C2A" w:rsidRDefault="00404E3E" w:rsidP="00EC519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C2A">
        <w:rPr>
          <w:rFonts w:ascii="Times New Roman" w:hAnsi="Times New Roman"/>
          <w:sz w:val="24"/>
          <w:szCs w:val="24"/>
        </w:rPr>
        <w:t xml:space="preserve">Материалы победителей и призёров конкурса по  каждой номинации размещаются в электронном журнале «Вестник образования Пермского края» для последующего использования другими образовательными учреждениями края. Материалы победителей и </w:t>
      </w:r>
      <w:r w:rsidRPr="00C44C2A">
        <w:rPr>
          <w:rFonts w:ascii="Times New Roman" w:hAnsi="Times New Roman"/>
          <w:sz w:val="24"/>
          <w:szCs w:val="24"/>
        </w:rPr>
        <w:lastRenderedPageBreak/>
        <w:t>призеров конкурса подлежат трансляции в ходе проведения  методических мероприятий регионального и муниципального уровней.</w:t>
      </w:r>
      <w:r w:rsidRPr="00C44C2A">
        <w:rPr>
          <w:rFonts w:ascii="Times New Roman" w:hAnsi="Times New Roman"/>
          <w:b/>
          <w:sz w:val="24"/>
          <w:szCs w:val="24"/>
        </w:rPr>
        <w:t xml:space="preserve"> </w:t>
      </w:r>
      <w:r w:rsidRPr="00C44C2A">
        <w:rPr>
          <w:rFonts w:ascii="Times New Roman" w:hAnsi="Times New Roman"/>
          <w:sz w:val="24"/>
          <w:szCs w:val="24"/>
        </w:rPr>
        <w:t>Условия владения, пользования и распоряжения методическими и другими продуктами, разработанными в ходе Конкурса, определяются в соответствии с законодательством Российской Федерации.</w:t>
      </w:r>
    </w:p>
    <w:p w:rsidR="00594386" w:rsidRPr="00C44C2A" w:rsidRDefault="00594386" w:rsidP="00BB5E56">
      <w:pPr>
        <w:rPr>
          <w:rFonts w:ascii="Times New Roman" w:hAnsi="Times New Roman" w:cs="Times New Roman"/>
          <w:b/>
          <w:sz w:val="24"/>
          <w:szCs w:val="24"/>
        </w:rPr>
      </w:pPr>
    </w:p>
    <w:p w:rsidR="00DB139E" w:rsidRPr="00DB139E" w:rsidRDefault="00DB139E" w:rsidP="00DB139E">
      <w:pPr>
        <w:spacing w:after="0"/>
        <w:ind w:left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B139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DB139E">
        <w:rPr>
          <w:rFonts w:ascii="Times New Roman" w:hAnsi="Times New Roman" w:cs="Times New Roman"/>
          <w:b/>
          <w:sz w:val="24"/>
          <w:szCs w:val="24"/>
        </w:rPr>
        <w:t>Выводы и эффекты</w:t>
      </w:r>
      <w:r w:rsidRPr="00DB139E">
        <w:rPr>
          <w:rFonts w:ascii="Times New Roman" w:hAnsi="Times New Roman" w:cs="Times New Roman"/>
          <w:b/>
          <w:bCs/>
          <w:sz w:val="24"/>
          <w:szCs w:val="24"/>
        </w:rPr>
        <w:t xml:space="preserve">, достигнутые в Пермском крае по </w:t>
      </w:r>
      <w:r>
        <w:rPr>
          <w:rFonts w:ascii="Times New Roman" w:hAnsi="Times New Roman" w:cs="Times New Roman"/>
          <w:b/>
          <w:bCs/>
          <w:sz w:val="24"/>
          <w:szCs w:val="24"/>
        </w:rPr>
        <w:t>результатам деятельности  Ф</w:t>
      </w:r>
      <w:r w:rsidRPr="00DB139E">
        <w:rPr>
          <w:rFonts w:ascii="Times New Roman" w:hAnsi="Times New Roman" w:cs="Times New Roman"/>
          <w:b/>
          <w:bCs/>
          <w:sz w:val="24"/>
          <w:szCs w:val="24"/>
        </w:rPr>
        <w:t>едеральной стажировочной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139E">
        <w:rPr>
          <w:rFonts w:ascii="Times New Roman" w:hAnsi="Times New Roman" w:cs="Times New Roman"/>
          <w:b/>
          <w:bCs/>
          <w:sz w:val="24"/>
          <w:szCs w:val="24"/>
        </w:rPr>
        <w:t>площадки  в 2014 году.</w:t>
      </w:r>
    </w:p>
    <w:p w:rsidR="00DB139E" w:rsidRDefault="00DB139E" w:rsidP="00DB139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51EDB" w:rsidRPr="00DB139E" w:rsidRDefault="00DB139E" w:rsidP="00DB139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139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ВЫВОДЫ </w:t>
      </w:r>
    </w:p>
    <w:p w:rsidR="00551EDB" w:rsidRPr="00C44C2A" w:rsidRDefault="00852DD8" w:rsidP="00DB139E">
      <w:pPr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П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t xml:space="preserve">о результатам деятельности СП Пермского края 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br/>
        <w:t>по теме «Внедрение федерального государственного образовательного стандарта дошкольного образования с использованием государственно-общественного управления» в 2014 году можно констатировать:</w:t>
      </w:r>
    </w:p>
    <w:p w:rsidR="00551EDB" w:rsidRPr="00C44C2A" w:rsidRDefault="00852DD8" w:rsidP="00EC519B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С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t xml:space="preserve">оздание в Пермском крае тьюторских команд из педагогов 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br/>
        <w:t xml:space="preserve">и руководителей ДОО, обеспечивающих повышение квалификации 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br/>
        <w:t>и сопровожден</w:t>
      </w:r>
      <w:r w:rsidRPr="00C44C2A">
        <w:rPr>
          <w:rFonts w:ascii="Times New Roman" w:hAnsi="Times New Roman" w:cs="Times New Roman"/>
          <w:bCs/>
          <w:sz w:val="24"/>
          <w:szCs w:val="24"/>
        </w:rPr>
        <w:t>ие внедрения ФГОС ДО.</w:t>
      </w:r>
    </w:p>
    <w:p w:rsidR="00551EDB" w:rsidRPr="00C44C2A" w:rsidRDefault="00852DD8" w:rsidP="00EC519B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О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t xml:space="preserve">своение формы КПК «стажировка», как современной 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br/>
      </w:r>
      <w:r w:rsidRPr="00C44C2A">
        <w:rPr>
          <w:rFonts w:ascii="Times New Roman" w:hAnsi="Times New Roman" w:cs="Times New Roman"/>
          <w:bCs/>
          <w:sz w:val="24"/>
          <w:szCs w:val="24"/>
        </w:rPr>
        <w:t>и эффективной  формы.</w:t>
      </w:r>
    </w:p>
    <w:p w:rsidR="00551EDB" w:rsidRPr="00C44C2A" w:rsidRDefault="00852DD8" w:rsidP="00EC519B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С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t>оздание современной развивающей предметно-пространственной среды в ДОО в соответствии с ФГОС ДО.</w:t>
      </w:r>
    </w:p>
    <w:p w:rsidR="00551EDB" w:rsidRPr="00C44C2A" w:rsidRDefault="00551EDB" w:rsidP="00DB139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EDB" w:rsidRPr="00C44C2A" w:rsidRDefault="00DB139E" w:rsidP="00DB139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 </w:t>
      </w:r>
      <w:r w:rsidR="00551EDB" w:rsidRPr="00C44C2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Эффекты, достигнутые в Пермском крае по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результатам деятельности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br/>
        <w:t xml:space="preserve"> Федеральной стажировочной площадки </w:t>
      </w:r>
      <w:r w:rsidR="00551EDB" w:rsidRPr="00C44C2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2014 году:</w:t>
      </w:r>
    </w:p>
    <w:p w:rsidR="00551EDB" w:rsidRPr="00C44C2A" w:rsidRDefault="00852DD8" w:rsidP="00EC519B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А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t>ктивность и осмысленность руководителей и педагогов ДОО</w:t>
      </w:r>
      <w:r w:rsidRPr="00C44C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4C2A">
        <w:rPr>
          <w:rFonts w:ascii="Times New Roman" w:hAnsi="Times New Roman" w:cs="Times New Roman"/>
          <w:bCs/>
          <w:sz w:val="24"/>
          <w:szCs w:val="24"/>
        </w:rPr>
        <w:br/>
        <w:t>в процессах внедрения ФГОС ДО.</w:t>
      </w:r>
    </w:p>
    <w:p w:rsidR="00551EDB" w:rsidRPr="00C44C2A" w:rsidRDefault="00852DD8" w:rsidP="00EC519B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М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t xml:space="preserve">отивационная потребность руководителей, педагогов 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br/>
        <w:t>и специалистов ДОО в освоении новых образовательных технологий/практик с детьми дошкольного возраста; современных  информационных технологий</w:t>
      </w:r>
      <w:r w:rsidRPr="00C44C2A">
        <w:rPr>
          <w:rFonts w:ascii="Times New Roman" w:hAnsi="Times New Roman" w:cs="Times New Roman"/>
          <w:bCs/>
          <w:sz w:val="24"/>
          <w:szCs w:val="24"/>
        </w:rPr>
        <w:t>.</w:t>
      </w:r>
    </w:p>
    <w:p w:rsidR="00551EDB" w:rsidRPr="00C44C2A" w:rsidRDefault="00852DD8" w:rsidP="00EC519B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C2A">
        <w:rPr>
          <w:rFonts w:ascii="Times New Roman" w:hAnsi="Times New Roman" w:cs="Times New Roman"/>
          <w:bCs/>
          <w:sz w:val="24"/>
          <w:szCs w:val="24"/>
        </w:rPr>
        <w:t>С</w:t>
      </w:r>
      <w:r w:rsidR="00551EDB" w:rsidRPr="00C44C2A">
        <w:rPr>
          <w:rFonts w:ascii="Times New Roman" w:hAnsi="Times New Roman" w:cs="Times New Roman"/>
          <w:bCs/>
          <w:sz w:val="24"/>
          <w:szCs w:val="24"/>
        </w:rPr>
        <w:t>овершенствование форм государственно-общественного управления образованием в ДОО Пермского края.</w:t>
      </w:r>
    </w:p>
    <w:p w:rsidR="00551EDB" w:rsidRPr="00BB5E56" w:rsidRDefault="00551EDB" w:rsidP="00BB5E56">
      <w:pPr>
        <w:rPr>
          <w:rFonts w:ascii="Times New Roman" w:hAnsi="Times New Roman" w:cs="Times New Roman"/>
          <w:b/>
          <w:sz w:val="28"/>
          <w:szCs w:val="28"/>
        </w:rPr>
      </w:pPr>
    </w:p>
    <w:sectPr w:rsidR="00551EDB" w:rsidRPr="00BB5E56" w:rsidSect="00594386">
      <w:headerReference w:type="default" r:id="rId13"/>
      <w:pgSz w:w="11906" w:h="16838"/>
      <w:pgMar w:top="851" w:right="851" w:bottom="851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C02" w:rsidRDefault="009A2C02" w:rsidP="00594386">
      <w:pPr>
        <w:spacing w:after="0" w:line="240" w:lineRule="auto"/>
      </w:pPr>
      <w:r>
        <w:separator/>
      </w:r>
    </w:p>
  </w:endnote>
  <w:endnote w:type="continuationSeparator" w:id="0">
    <w:p w:rsidR="009A2C02" w:rsidRDefault="009A2C02" w:rsidP="00594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C02" w:rsidRDefault="009A2C02" w:rsidP="00594386">
      <w:pPr>
        <w:spacing w:after="0" w:line="240" w:lineRule="auto"/>
      </w:pPr>
      <w:r>
        <w:separator/>
      </w:r>
    </w:p>
  </w:footnote>
  <w:footnote w:type="continuationSeparator" w:id="0">
    <w:p w:rsidR="009A2C02" w:rsidRDefault="009A2C02" w:rsidP="00594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2407434"/>
      <w:docPartObj>
        <w:docPartGallery w:val="Page Numbers (Margins)"/>
        <w:docPartUnique/>
      </w:docPartObj>
    </w:sdtPr>
    <w:sdtEndPr/>
    <w:sdtContent>
      <w:p w:rsidR="00594386" w:rsidRDefault="00594386">
        <w:pPr>
          <w:pStyle w:val="af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33" name="Прямоугольник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594386" w:rsidRDefault="0059438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7A4720" w:rsidRPr="007A4720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3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3" o:spid="_x0000_s1058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594386" w:rsidRDefault="0059438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7A4720" w:rsidRPr="007A4720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3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44AA"/>
    <w:multiLevelType w:val="hybridMultilevel"/>
    <w:tmpl w:val="04E2A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96F11"/>
    <w:multiLevelType w:val="hybridMultilevel"/>
    <w:tmpl w:val="D9B48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4C7F7F"/>
    <w:multiLevelType w:val="hybridMultilevel"/>
    <w:tmpl w:val="B3321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B33BE"/>
    <w:multiLevelType w:val="hybridMultilevel"/>
    <w:tmpl w:val="5DCCED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49750C"/>
    <w:multiLevelType w:val="hybridMultilevel"/>
    <w:tmpl w:val="2D44EF54"/>
    <w:lvl w:ilvl="0" w:tplc="19B48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10A4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DADC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81D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C0F8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82B8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AEC1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E5F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624F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E32155D"/>
    <w:multiLevelType w:val="hybridMultilevel"/>
    <w:tmpl w:val="F132D3CA"/>
    <w:lvl w:ilvl="0" w:tplc="9FE20722">
      <w:start w:val="1"/>
      <w:numFmt w:val="upperRoman"/>
      <w:lvlText w:val="%1."/>
      <w:lvlJc w:val="left"/>
      <w:pPr>
        <w:ind w:left="1428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285006"/>
    <w:multiLevelType w:val="hybridMultilevel"/>
    <w:tmpl w:val="9BEE91B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82D7678"/>
    <w:multiLevelType w:val="hybridMultilevel"/>
    <w:tmpl w:val="5560C992"/>
    <w:lvl w:ilvl="0" w:tplc="9CD296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506A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F2D7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BC39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12F88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041C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F465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2247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B4CC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F26995"/>
    <w:multiLevelType w:val="hybridMultilevel"/>
    <w:tmpl w:val="AEE053E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D3025F"/>
    <w:multiLevelType w:val="hybridMultilevel"/>
    <w:tmpl w:val="2F2049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295B72"/>
    <w:multiLevelType w:val="hybridMultilevel"/>
    <w:tmpl w:val="BB04412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25070EA"/>
    <w:multiLevelType w:val="hybridMultilevel"/>
    <w:tmpl w:val="5E3EF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73020"/>
    <w:multiLevelType w:val="hybridMultilevel"/>
    <w:tmpl w:val="591C1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E745C"/>
    <w:multiLevelType w:val="hybridMultilevel"/>
    <w:tmpl w:val="9324504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7A0A66"/>
    <w:multiLevelType w:val="hybridMultilevel"/>
    <w:tmpl w:val="43F696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704700"/>
    <w:multiLevelType w:val="multilevel"/>
    <w:tmpl w:val="1124E0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4A3F0ADE"/>
    <w:multiLevelType w:val="hybridMultilevel"/>
    <w:tmpl w:val="39641B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F934E8"/>
    <w:multiLevelType w:val="hybridMultilevel"/>
    <w:tmpl w:val="EF286B6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DC54937"/>
    <w:multiLevelType w:val="hybridMultilevel"/>
    <w:tmpl w:val="1CF2E3C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DEC1FF5"/>
    <w:multiLevelType w:val="multilevel"/>
    <w:tmpl w:val="D2FCB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1EA383E"/>
    <w:multiLevelType w:val="hybridMultilevel"/>
    <w:tmpl w:val="D53C0CF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4021066"/>
    <w:multiLevelType w:val="hybridMultilevel"/>
    <w:tmpl w:val="9CB0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7C158B0"/>
    <w:multiLevelType w:val="hybridMultilevel"/>
    <w:tmpl w:val="2A4E7F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2D73E7"/>
    <w:multiLevelType w:val="hybridMultilevel"/>
    <w:tmpl w:val="BEBA79A4"/>
    <w:lvl w:ilvl="0" w:tplc="F95833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3F445C"/>
    <w:multiLevelType w:val="hybridMultilevel"/>
    <w:tmpl w:val="81A4DD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4627D7"/>
    <w:multiLevelType w:val="hybridMultilevel"/>
    <w:tmpl w:val="94ECA0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8665299"/>
    <w:multiLevelType w:val="hybridMultilevel"/>
    <w:tmpl w:val="1324A36A"/>
    <w:lvl w:ilvl="0" w:tplc="B6902E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DCCC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2E74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04F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5C02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28B7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88B8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3AB7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40A5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8AD0A8F"/>
    <w:multiLevelType w:val="hybridMultilevel"/>
    <w:tmpl w:val="A32200A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BC47A0E"/>
    <w:multiLevelType w:val="hybridMultilevel"/>
    <w:tmpl w:val="B33ED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EB5FDF"/>
    <w:multiLevelType w:val="hybridMultilevel"/>
    <w:tmpl w:val="8E3C0F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6E7ED4"/>
    <w:multiLevelType w:val="multilevel"/>
    <w:tmpl w:val="C56C43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70F24743"/>
    <w:multiLevelType w:val="hybridMultilevel"/>
    <w:tmpl w:val="3BFE08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2950162"/>
    <w:multiLevelType w:val="hybridMultilevel"/>
    <w:tmpl w:val="0C9C1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72FF3"/>
    <w:multiLevelType w:val="hybridMultilevel"/>
    <w:tmpl w:val="756A07FC"/>
    <w:lvl w:ilvl="0" w:tplc="8FC851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40DE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4C1B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EA1F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CC8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FAF77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C022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70F4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F40B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A6B3EF0"/>
    <w:multiLevelType w:val="hybridMultilevel"/>
    <w:tmpl w:val="67B642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456EF6"/>
    <w:multiLevelType w:val="hybridMultilevel"/>
    <w:tmpl w:val="5582D93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E6F399F"/>
    <w:multiLevelType w:val="hybridMultilevel"/>
    <w:tmpl w:val="869A6120"/>
    <w:lvl w:ilvl="0" w:tplc="83E8F4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6"/>
  </w:num>
  <w:num w:numId="3">
    <w:abstractNumId w:val="35"/>
  </w:num>
  <w:num w:numId="4">
    <w:abstractNumId w:val="24"/>
  </w:num>
  <w:num w:numId="5">
    <w:abstractNumId w:val="14"/>
  </w:num>
  <w:num w:numId="6">
    <w:abstractNumId w:val="20"/>
  </w:num>
  <w:num w:numId="7">
    <w:abstractNumId w:val="10"/>
  </w:num>
  <w:num w:numId="8">
    <w:abstractNumId w:val="18"/>
  </w:num>
  <w:num w:numId="9">
    <w:abstractNumId w:val="27"/>
  </w:num>
  <w:num w:numId="10">
    <w:abstractNumId w:val="17"/>
  </w:num>
  <w:num w:numId="11">
    <w:abstractNumId w:val="13"/>
  </w:num>
  <w:num w:numId="12">
    <w:abstractNumId w:val="34"/>
  </w:num>
  <w:num w:numId="13">
    <w:abstractNumId w:val="9"/>
  </w:num>
  <w:num w:numId="14">
    <w:abstractNumId w:val="28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19"/>
  </w:num>
  <w:num w:numId="20">
    <w:abstractNumId w:val="31"/>
  </w:num>
  <w:num w:numId="21">
    <w:abstractNumId w:val="26"/>
  </w:num>
  <w:num w:numId="22">
    <w:abstractNumId w:val="4"/>
  </w:num>
  <w:num w:numId="23">
    <w:abstractNumId w:val="7"/>
  </w:num>
  <w:num w:numId="24">
    <w:abstractNumId w:val="33"/>
  </w:num>
  <w:num w:numId="25">
    <w:abstractNumId w:val="36"/>
  </w:num>
  <w:num w:numId="26">
    <w:abstractNumId w:val="25"/>
  </w:num>
  <w:num w:numId="27">
    <w:abstractNumId w:val="23"/>
  </w:num>
  <w:num w:numId="28">
    <w:abstractNumId w:val="21"/>
  </w:num>
  <w:num w:numId="29">
    <w:abstractNumId w:val="1"/>
  </w:num>
  <w:num w:numId="30">
    <w:abstractNumId w:val="22"/>
  </w:num>
  <w:num w:numId="31">
    <w:abstractNumId w:val="16"/>
  </w:num>
  <w:num w:numId="32">
    <w:abstractNumId w:val="8"/>
  </w:num>
  <w:num w:numId="33">
    <w:abstractNumId w:val="3"/>
  </w:num>
  <w:num w:numId="34">
    <w:abstractNumId w:val="0"/>
  </w:num>
  <w:num w:numId="35">
    <w:abstractNumId w:val="5"/>
  </w:num>
  <w:num w:numId="36">
    <w:abstractNumId w:val="2"/>
  </w:num>
  <w:num w:numId="37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9C"/>
    <w:rsid w:val="000A1FA9"/>
    <w:rsid w:val="00175018"/>
    <w:rsid w:val="001B287E"/>
    <w:rsid w:val="0028400D"/>
    <w:rsid w:val="003119BA"/>
    <w:rsid w:val="00404E3E"/>
    <w:rsid w:val="00441208"/>
    <w:rsid w:val="00490A06"/>
    <w:rsid w:val="00551EDB"/>
    <w:rsid w:val="00594386"/>
    <w:rsid w:val="005E11B7"/>
    <w:rsid w:val="006A4851"/>
    <w:rsid w:val="006C236F"/>
    <w:rsid w:val="00756BED"/>
    <w:rsid w:val="007A4720"/>
    <w:rsid w:val="007B5B37"/>
    <w:rsid w:val="007E56A7"/>
    <w:rsid w:val="00852DD8"/>
    <w:rsid w:val="008F7764"/>
    <w:rsid w:val="00952B9C"/>
    <w:rsid w:val="009554DD"/>
    <w:rsid w:val="009A2C02"/>
    <w:rsid w:val="009C4BF5"/>
    <w:rsid w:val="00A00E20"/>
    <w:rsid w:val="00A77F19"/>
    <w:rsid w:val="00A90DD8"/>
    <w:rsid w:val="00B82C76"/>
    <w:rsid w:val="00BB5E56"/>
    <w:rsid w:val="00C265B0"/>
    <w:rsid w:val="00C44C2A"/>
    <w:rsid w:val="00D37F8C"/>
    <w:rsid w:val="00D8029A"/>
    <w:rsid w:val="00DB139E"/>
    <w:rsid w:val="00E20BCC"/>
    <w:rsid w:val="00E3768A"/>
    <w:rsid w:val="00E73B98"/>
    <w:rsid w:val="00EC519B"/>
    <w:rsid w:val="00EE41D3"/>
    <w:rsid w:val="00E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8FC8D1-9297-45F5-A089-C5EF8804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37F8C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37F8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37F8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37F8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37F8C"/>
    <w:pPr>
      <w:keepNext/>
      <w:spacing w:after="0" w:line="240" w:lineRule="auto"/>
      <w:ind w:left="360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37F8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B5E5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rsid w:val="00BB5E5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5">
    <w:name w:val="List Paragraph"/>
    <w:basedOn w:val="a"/>
    <w:uiPriority w:val="34"/>
    <w:qFormat/>
    <w:rsid w:val="00BB5E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5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5E56"/>
    <w:rPr>
      <w:rFonts w:ascii="Segoe UI" w:hAnsi="Segoe UI" w:cs="Segoe UI"/>
      <w:sz w:val="18"/>
      <w:szCs w:val="18"/>
    </w:rPr>
  </w:style>
  <w:style w:type="character" w:customStyle="1" w:styleId="b-message-heademail">
    <w:name w:val="b-message-head__email"/>
    <w:uiPriority w:val="99"/>
    <w:rsid w:val="00BB5E56"/>
    <w:rPr>
      <w:rFonts w:cs="Times New Roman"/>
    </w:rPr>
  </w:style>
  <w:style w:type="character" w:styleId="a8">
    <w:name w:val="Strong"/>
    <w:uiPriority w:val="22"/>
    <w:qFormat/>
    <w:rsid w:val="00404E3E"/>
    <w:rPr>
      <w:b/>
      <w:bCs/>
    </w:rPr>
  </w:style>
  <w:style w:type="character" w:styleId="a9">
    <w:name w:val="Hyperlink"/>
    <w:rsid w:val="00404E3E"/>
    <w:rPr>
      <w:color w:val="0000FF"/>
      <w:u w:val="single"/>
    </w:rPr>
  </w:style>
  <w:style w:type="paragraph" w:customStyle="1" w:styleId="Default">
    <w:name w:val="Default"/>
    <w:rsid w:val="00490A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7F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37F8C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D37F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D37F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D37F8C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37F8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a">
    <w:name w:val="Table Grid"/>
    <w:basedOn w:val="a1"/>
    <w:rsid w:val="00D37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D37F8C"/>
  </w:style>
  <w:style w:type="paragraph" w:styleId="ab">
    <w:name w:val="footer"/>
    <w:basedOn w:val="a"/>
    <w:link w:val="ac"/>
    <w:uiPriority w:val="99"/>
    <w:unhideWhenUsed/>
    <w:rsid w:val="00D37F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D37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semiHidden/>
    <w:unhideWhenUsed/>
    <w:rsid w:val="00D37F8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D37F8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">
    <w:name w:val="Body Text Indent"/>
    <w:basedOn w:val="a"/>
    <w:link w:val="af0"/>
    <w:semiHidden/>
    <w:unhideWhenUsed/>
    <w:rsid w:val="00D37F8C"/>
    <w:pPr>
      <w:spacing w:after="0" w:line="360" w:lineRule="auto"/>
      <w:ind w:firstLine="709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D37F8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customStyle="1" w:styleId="11">
    <w:name w:val="Сетка таблицы1"/>
    <w:basedOn w:val="a1"/>
    <w:next w:val="aa"/>
    <w:rsid w:val="00D37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D37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p">
    <w:name w:val="hp"/>
    <w:basedOn w:val="a"/>
    <w:rsid w:val="00C265B0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searchterm">
    <w:name w:val="docsearchterm"/>
    <w:basedOn w:val="a0"/>
    <w:rsid w:val="00C265B0"/>
  </w:style>
  <w:style w:type="paragraph" w:customStyle="1" w:styleId="12">
    <w:name w:val="Абзац списка1"/>
    <w:basedOn w:val="a"/>
    <w:uiPriority w:val="99"/>
    <w:qFormat/>
    <w:rsid w:val="00C265B0"/>
    <w:pPr>
      <w:spacing w:after="0" w:line="360" w:lineRule="auto"/>
      <w:ind w:left="720"/>
      <w:contextualSpacing/>
      <w:jc w:val="center"/>
    </w:pPr>
    <w:rPr>
      <w:rFonts w:ascii="Times New Roman" w:eastAsia="Times New Roman" w:hAnsi="Times New Roman" w:cs="Times New Roman"/>
      <w:sz w:val="28"/>
    </w:rPr>
  </w:style>
  <w:style w:type="paragraph" w:customStyle="1" w:styleId="hp1">
    <w:name w:val="hp1"/>
    <w:basedOn w:val="a"/>
    <w:rsid w:val="00C265B0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5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ocsearchterm1">
    <w:name w:val="docsearchterm1"/>
    <w:basedOn w:val="a0"/>
    <w:rsid w:val="00C265B0"/>
    <w:rPr>
      <w:b/>
      <w:bCs/>
      <w:color w:val="C1C8CF"/>
      <w:sz w:val="24"/>
      <w:szCs w:val="24"/>
      <w:shd w:val="clear" w:color="auto" w:fill="FFFF66"/>
    </w:rPr>
  </w:style>
  <w:style w:type="paragraph" w:styleId="af2">
    <w:name w:val="No Spacing"/>
    <w:link w:val="af3"/>
    <w:uiPriority w:val="1"/>
    <w:qFormat/>
    <w:rsid w:val="000A1FA9"/>
    <w:pPr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Без интервала Знак"/>
    <w:basedOn w:val="a0"/>
    <w:link w:val="af2"/>
    <w:uiPriority w:val="1"/>
    <w:rsid w:val="000A1FA9"/>
    <w:rPr>
      <w:rFonts w:eastAsiaTheme="minorEastAsia"/>
      <w:lang w:eastAsia="ru-RU"/>
    </w:rPr>
  </w:style>
  <w:style w:type="paragraph" w:styleId="af4">
    <w:name w:val="header"/>
    <w:basedOn w:val="a"/>
    <w:link w:val="af5"/>
    <w:uiPriority w:val="99"/>
    <w:unhideWhenUsed/>
    <w:rsid w:val="00594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594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wdebono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yualepeeva@minobr.permkra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lesnik.ru/creative-machine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reativethinking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reativethink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2015-02-14T00:00:00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22</Pages>
  <Words>7857</Words>
  <Characters>44785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Комплект  материалов по ФГОС ДО, разработанный  в процессе деятельности федеральной стажировочной площадки Пермского края по теме «Внедрение федерального государственного образовательного стандарта дошкольного образования с использованием государственно-о</vt:lpstr>
    </vt:vector>
  </TitlesOfParts>
  <Company>ИРО ПК</Company>
  <LinksUpToDate>false</LinksUpToDate>
  <CharactersWithSpaces>52537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Комплект  материалов по ФГОС ДО, разработанный  в процессе деятельности федеральной стажировочной площадки Пермского края по теме «Внедрение федерального государственного образовательного стандарта дошкольного образования с использованием государственно-общественного управления» в 2014 году</dc:title>
  <dc:subject>«Институт развития образования Пермского края» 2014 год</dc:subject>
  <dc:creator>Чистякова Наталия Дмитриевна</dc:creator>
  <cp:keywords/>
  <dc:description/>
  <cp:lastModifiedBy>Чистякова Наталья Дмитриевна</cp:lastModifiedBy>
  <cp:revision>22</cp:revision>
  <cp:lastPrinted>2015-02-15T11:30:00Z</cp:lastPrinted>
  <dcterms:created xsi:type="dcterms:W3CDTF">2015-02-15T11:25:00Z</dcterms:created>
  <dcterms:modified xsi:type="dcterms:W3CDTF">2015-02-16T06:54:00Z</dcterms:modified>
</cp:coreProperties>
</file>