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71" w:rsidRPr="00974941" w:rsidRDefault="003B1671" w:rsidP="003B1671">
      <w:pPr>
        <w:pStyle w:val="ListParagraph"/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974941">
        <w:rPr>
          <w:b/>
          <w:sz w:val="28"/>
          <w:szCs w:val="28"/>
        </w:rPr>
        <w:t>Экспертный отзыв по результатам отборочного тура</w:t>
      </w:r>
    </w:p>
    <w:p w:rsidR="003B1671" w:rsidRDefault="003B1671" w:rsidP="003B1671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D2969">
        <w:rPr>
          <w:sz w:val="28"/>
          <w:szCs w:val="28"/>
        </w:rPr>
        <w:t xml:space="preserve">Сетевой краевой проект «Инженерное моделирование и создание материального объекта», своеобразным итогом которого стал отборочный тур, охватил более 200 старшеклассников </w:t>
      </w:r>
      <w:proofErr w:type="gramStart"/>
      <w:r w:rsidRPr="00CD2969">
        <w:rPr>
          <w:sz w:val="28"/>
          <w:szCs w:val="28"/>
        </w:rPr>
        <w:t>из  9</w:t>
      </w:r>
      <w:proofErr w:type="gramEnd"/>
      <w:r w:rsidRPr="00CD2969">
        <w:rPr>
          <w:sz w:val="28"/>
          <w:szCs w:val="28"/>
        </w:rPr>
        <w:t xml:space="preserve">-ти образовательных учреждений Пермского края. Понимание того, что любой рукотворный материальный объект, а тем более летательный аппарат – продукт напряженной интеллектуальной деятельности – давалось обучающимся не сразу. Сложно было и то, что надо было решать задачи на движение, строить графики, моделировать в трехмерном пространстве, хотя модель ракеты можно было склеить просто из </w:t>
      </w:r>
      <w:proofErr w:type="gramStart"/>
      <w:r w:rsidRPr="00CD2969">
        <w:rPr>
          <w:sz w:val="28"/>
          <w:szCs w:val="28"/>
        </w:rPr>
        <w:t>бумаги  и</w:t>
      </w:r>
      <w:proofErr w:type="gramEnd"/>
      <w:r w:rsidRPr="00CD2969">
        <w:rPr>
          <w:sz w:val="28"/>
          <w:szCs w:val="28"/>
        </w:rPr>
        <w:t xml:space="preserve">  «запустить» с деревянной катапульты. Постепенно ко многим ребятам, благодаря титаническому усилию педагогов-</w:t>
      </w:r>
      <w:proofErr w:type="spellStart"/>
      <w:r w:rsidRPr="00CD2969">
        <w:rPr>
          <w:sz w:val="28"/>
          <w:szCs w:val="28"/>
        </w:rPr>
        <w:t>тьюторов</w:t>
      </w:r>
      <w:proofErr w:type="spellEnd"/>
      <w:r w:rsidRPr="00CD2969">
        <w:rPr>
          <w:sz w:val="28"/>
          <w:szCs w:val="28"/>
        </w:rPr>
        <w:t xml:space="preserve">, руководителей в каждом ОУ, которые в режиме </w:t>
      </w:r>
      <w:proofErr w:type="gramStart"/>
      <w:r w:rsidRPr="00CD2969">
        <w:rPr>
          <w:sz w:val="28"/>
          <w:szCs w:val="28"/>
        </w:rPr>
        <w:t>он-</w:t>
      </w:r>
      <w:proofErr w:type="spellStart"/>
      <w:r w:rsidRPr="00CD2969">
        <w:rPr>
          <w:sz w:val="28"/>
          <w:szCs w:val="28"/>
        </w:rPr>
        <w:t>лайн</w:t>
      </w:r>
      <w:proofErr w:type="spellEnd"/>
      <w:proofErr w:type="gramEnd"/>
      <w:r w:rsidRPr="00CD2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регулярно </w:t>
      </w:r>
      <w:r w:rsidRPr="00CD2969">
        <w:rPr>
          <w:sz w:val="28"/>
          <w:szCs w:val="28"/>
        </w:rPr>
        <w:t xml:space="preserve">консультировались с научными руководителями проекта, пришло понимание логики инженерного труда и «открылось» понимание инженерного творчества. Только освоив азы предложенных программ трех образовательных модулей: «Математическое моделирование физических процессов» (разработчик и руководитель  программы </w:t>
      </w:r>
      <w:proofErr w:type="spellStart"/>
      <w:r w:rsidRPr="00CD2969">
        <w:rPr>
          <w:sz w:val="28"/>
          <w:szCs w:val="28"/>
        </w:rPr>
        <w:t>Н.А.Брагина</w:t>
      </w:r>
      <w:proofErr w:type="spellEnd"/>
      <w:r w:rsidRPr="00CD2969">
        <w:rPr>
          <w:sz w:val="28"/>
          <w:szCs w:val="28"/>
        </w:rPr>
        <w:t>, кандидат физико-математических наук, доцент кафедры «Высшая математика» ФПММ, ПНИПУ); «3</w:t>
      </w:r>
      <w:r w:rsidRPr="00CD2969">
        <w:rPr>
          <w:sz w:val="28"/>
          <w:szCs w:val="28"/>
          <w:lang w:val="en-US"/>
        </w:rPr>
        <w:t>D</w:t>
      </w:r>
      <w:r w:rsidRPr="00CD2969">
        <w:rPr>
          <w:sz w:val="28"/>
          <w:szCs w:val="28"/>
        </w:rPr>
        <w:t xml:space="preserve">-моделирование в системе </w:t>
      </w:r>
      <w:r w:rsidRPr="00CD2969">
        <w:rPr>
          <w:sz w:val="28"/>
          <w:szCs w:val="28"/>
          <w:lang w:val="en-US"/>
        </w:rPr>
        <w:t>SolidWorks</w:t>
      </w:r>
      <w:r w:rsidRPr="00CD2969">
        <w:rPr>
          <w:sz w:val="28"/>
          <w:szCs w:val="28"/>
        </w:rPr>
        <w:t xml:space="preserve">» (разработчик  и руководитель модуля </w:t>
      </w:r>
      <w:proofErr w:type="spellStart"/>
      <w:r w:rsidRPr="00CD2969">
        <w:rPr>
          <w:sz w:val="28"/>
          <w:szCs w:val="28"/>
        </w:rPr>
        <w:t>М.А.Белкина</w:t>
      </w:r>
      <w:proofErr w:type="spellEnd"/>
      <w:r w:rsidRPr="00CD2969">
        <w:rPr>
          <w:sz w:val="28"/>
          <w:szCs w:val="28"/>
        </w:rPr>
        <w:t xml:space="preserve">, ведущий инженер кафедры «Ракетно-космическая техника и энергетические системы» АКФ, ПНИПУ, сертифицированный специалист Авторизованного учебного центра </w:t>
      </w:r>
      <w:r w:rsidRPr="00CD2969">
        <w:rPr>
          <w:sz w:val="28"/>
          <w:szCs w:val="28"/>
          <w:lang w:val="en-US"/>
        </w:rPr>
        <w:t>SolidWorks</w:t>
      </w:r>
      <w:r w:rsidRPr="00CD2969">
        <w:rPr>
          <w:sz w:val="28"/>
          <w:szCs w:val="28"/>
        </w:rPr>
        <w:t xml:space="preserve"> </w:t>
      </w:r>
      <w:r w:rsidRPr="00CD2969">
        <w:rPr>
          <w:sz w:val="28"/>
          <w:szCs w:val="28"/>
          <w:lang w:val="en-US"/>
        </w:rPr>
        <w:t>Russia</w:t>
      </w:r>
      <w:r w:rsidRPr="00CD2969">
        <w:rPr>
          <w:sz w:val="28"/>
          <w:szCs w:val="28"/>
        </w:rPr>
        <w:t xml:space="preserve">); </w:t>
      </w:r>
      <w:r>
        <w:rPr>
          <w:sz w:val="28"/>
          <w:szCs w:val="28"/>
        </w:rPr>
        <w:t>«</w:t>
      </w:r>
      <w:r w:rsidRPr="00CD2969">
        <w:rPr>
          <w:sz w:val="28"/>
          <w:szCs w:val="28"/>
        </w:rPr>
        <w:t>Технология ракетостроения»</w:t>
      </w:r>
      <w:r>
        <w:rPr>
          <w:sz w:val="28"/>
          <w:szCs w:val="28"/>
        </w:rPr>
        <w:t xml:space="preserve"> (р</w:t>
      </w:r>
      <w:r w:rsidRPr="00CD2969">
        <w:rPr>
          <w:sz w:val="28"/>
          <w:szCs w:val="28"/>
        </w:rPr>
        <w:t xml:space="preserve">азработчик </w:t>
      </w:r>
      <w:r>
        <w:rPr>
          <w:sz w:val="28"/>
          <w:szCs w:val="28"/>
        </w:rPr>
        <w:t xml:space="preserve">и руководитель программы модуля </w:t>
      </w:r>
      <w:proofErr w:type="spellStart"/>
      <w:r w:rsidRPr="00CD2969">
        <w:rPr>
          <w:sz w:val="28"/>
          <w:szCs w:val="28"/>
        </w:rPr>
        <w:t>А.В.Козлов</w:t>
      </w:r>
      <w:proofErr w:type="spellEnd"/>
      <w:r w:rsidRPr="00CD2969">
        <w:rPr>
          <w:sz w:val="28"/>
          <w:szCs w:val="28"/>
        </w:rPr>
        <w:t>, инженер-технолог, мастер спорта по авиа-и</w:t>
      </w:r>
      <w:r>
        <w:rPr>
          <w:sz w:val="28"/>
          <w:szCs w:val="28"/>
        </w:rPr>
        <w:t xml:space="preserve"> </w:t>
      </w:r>
      <w:r w:rsidRPr="00CD2969">
        <w:rPr>
          <w:sz w:val="28"/>
          <w:szCs w:val="28"/>
        </w:rPr>
        <w:t>судомоделизму, тренер-преподаватель МАОУ ДОД ДЮСШ «Нортон-Юниор»</w:t>
      </w:r>
      <w:r>
        <w:rPr>
          <w:sz w:val="28"/>
          <w:szCs w:val="28"/>
        </w:rPr>
        <w:t xml:space="preserve">), обучающие получили «ключи» к творчеству. </w:t>
      </w:r>
    </w:p>
    <w:p w:rsidR="003B1671" w:rsidRDefault="003B1671" w:rsidP="003B1671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отборочного тура (заочная форма) показал, что не все обучающие были готовы к систематической и новой по форме и содержанию образовательной деятельности. Так, выполнив итоговые задания по каждому модулю, во второй этап смогли пройти из 200 человек только 103 человека. В </w:t>
      </w:r>
      <w:r>
        <w:rPr>
          <w:sz w:val="28"/>
          <w:szCs w:val="28"/>
        </w:rPr>
        <w:lastRenderedPageBreak/>
        <w:t xml:space="preserve">защите проектно-исследовательских работ приняли участие от 2 до 4 команд от каждого ОУ количеством не более 4 человек. Всего 27 команд – это 88 человек. Потери составили более 50%. Больше всего они коснулись ОУ г. Березники, г. Оса, г. Нытва. Удалось сохранить интерес к деятельности в проекте и довести до результата ОУ г. </w:t>
      </w:r>
      <w:proofErr w:type="spellStart"/>
      <w:r>
        <w:rPr>
          <w:sz w:val="28"/>
          <w:szCs w:val="28"/>
        </w:rPr>
        <w:t>Губаха</w:t>
      </w:r>
      <w:proofErr w:type="spellEnd"/>
      <w:r>
        <w:rPr>
          <w:sz w:val="28"/>
          <w:szCs w:val="28"/>
        </w:rPr>
        <w:t xml:space="preserve">, г. Чусовой и г. Чернушка. </w:t>
      </w:r>
    </w:p>
    <w:p w:rsidR="003B1671" w:rsidRDefault="003B1671" w:rsidP="003B1671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инженерный проект – это новое слово в образовании, благодаря которому только после усвоения необходимых базовых знаний и приобретений обучающимися ключевых компетенций картина непрерывного взаимосвязанного комплексного изучения предметов естественнонаучного цикла и их практического прикладного значения и характера создается медленно. То, что почти 50% обучающихся в новой образовательной реальности, по программам, выходящим за пределы школьного, даже профильного, уровня, выполнили еще и исследовательскую работу, и командную по созданию инновационного продукта – это, бесспорно, является достижением и руководителей, и </w:t>
      </w:r>
      <w:proofErr w:type="spellStart"/>
      <w:r>
        <w:rPr>
          <w:sz w:val="28"/>
          <w:szCs w:val="28"/>
        </w:rPr>
        <w:t>тьтоторов</w:t>
      </w:r>
      <w:proofErr w:type="spellEnd"/>
      <w:r>
        <w:rPr>
          <w:sz w:val="28"/>
          <w:szCs w:val="28"/>
        </w:rPr>
        <w:t>, и самих старшеклассников.</w:t>
      </w:r>
    </w:p>
    <w:p w:rsidR="003B1671" w:rsidRDefault="003B1671" w:rsidP="003B1671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одним положительным моментом отборочного тура является то, что учащиеся, выступая как часть команды, сумели проявить свою индивидуальность, свою позицию, раскрылись как личность, способная и готовая к профессиональному самоопределению.</w:t>
      </w:r>
    </w:p>
    <w:p w:rsidR="003B1671" w:rsidRDefault="003B1671" w:rsidP="003B1671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Отрадно, что отборочный тур и проект в целом показал жизнеспособность нестандартных образовательных технологий, дающих уникальные возможности   каждому в равных условиях получить образование современного качества.</w:t>
      </w:r>
    </w:p>
    <w:p w:rsidR="003B1671" w:rsidRDefault="003B1671" w:rsidP="003B16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Вопросы, требующие доработки:</w:t>
      </w:r>
    </w:p>
    <w:p w:rsidR="003B1671" w:rsidRDefault="003B1671" w:rsidP="003B1671">
      <w:pPr>
        <w:numPr>
          <w:ilvl w:val="2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 следующий конкурсный этап победителей отборочного тура, в котором обучающиеся имели бы возможность выступить со своими проектами по своим темам.</w:t>
      </w:r>
    </w:p>
    <w:p w:rsidR="003B1671" w:rsidRDefault="003B1671" w:rsidP="003B1671">
      <w:pPr>
        <w:numPr>
          <w:ilvl w:val="2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Такой конкурс правильнее было бы назвать Конкурсом научно-технического творчества.</w:t>
      </w:r>
    </w:p>
    <w:p w:rsidR="003B1671" w:rsidRDefault="003B1671" w:rsidP="003B1671">
      <w:pPr>
        <w:numPr>
          <w:ilvl w:val="2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Обязательно в состав жюри должны входить представители технических специальностей вузов, конструкторских и инновационных центров.</w:t>
      </w:r>
    </w:p>
    <w:p w:rsidR="003B1671" w:rsidRDefault="003B1671" w:rsidP="003B1671">
      <w:pPr>
        <w:numPr>
          <w:ilvl w:val="2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Помимо традиционной формы выступлений участников, должны быть запланированы мастер-классы, тренинги, встречи с изобретателями и т.п.</w:t>
      </w:r>
    </w:p>
    <w:p w:rsidR="006B276C" w:rsidRDefault="006B276C">
      <w:bookmarkStart w:id="0" w:name="_GoBack"/>
      <w:bookmarkEnd w:id="0"/>
    </w:p>
    <w:sectPr w:rsidR="006B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FC4FE4"/>
    <w:multiLevelType w:val="hybridMultilevel"/>
    <w:tmpl w:val="6F5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1"/>
    <w:rsid w:val="000A175B"/>
    <w:rsid w:val="001D2354"/>
    <w:rsid w:val="00243834"/>
    <w:rsid w:val="002A2867"/>
    <w:rsid w:val="002C34C6"/>
    <w:rsid w:val="00351FC9"/>
    <w:rsid w:val="003B1671"/>
    <w:rsid w:val="0044468C"/>
    <w:rsid w:val="005E6D10"/>
    <w:rsid w:val="0063069B"/>
    <w:rsid w:val="006B276C"/>
    <w:rsid w:val="006E6BDD"/>
    <w:rsid w:val="00703D62"/>
    <w:rsid w:val="008D1084"/>
    <w:rsid w:val="00901214"/>
    <w:rsid w:val="009A4BC8"/>
    <w:rsid w:val="009B150D"/>
    <w:rsid w:val="00AF0C9B"/>
    <w:rsid w:val="00EE3833"/>
    <w:rsid w:val="00F07C50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5072C-2EEA-4F2F-987B-1C581B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7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rsid w:val="003B1671"/>
    <w:pPr>
      <w:widowControl w:val="0"/>
      <w:suppressAutoHyphens/>
      <w:spacing w:line="100" w:lineRule="atLeast"/>
      <w:ind w:left="720" w:firstLine="0"/>
      <w:jc w:val="left"/>
    </w:pPr>
    <w:rPr>
      <w:rFonts w:eastAsia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2014-10-19T06:19:00Z</dcterms:created>
  <dcterms:modified xsi:type="dcterms:W3CDTF">2014-10-19T06:20:00Z</dcterms:modified>
</cp:coreProperties>
</file>