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DB" w:rsidRDefault="00BD7FF2" w:rsidP="00BD7FF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РЕШЕНИЕ </w:t>
      </w:r>
      <w:r w:rsidR="00A31C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УЧЕНОГО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СОВЕТА</w:t>
      </w:r>
      <w:r w:rsidR="00A31C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ИРО ПК</w:t>
      </w:r>
    </w:p>
    <w:p w:rsidR="009269DB" w:rsidRDefault="009269DB" w:rsidP="00BD7FF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26 ноября 2014 г</w:t>
      </w:r>
      <w:r w:rsidR="00A31C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ода</w:t>
      </w:r>
    </w:p>
    <w:p w:rsidR="00672152" w:rsidRDefault="0067215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72152" w:rsidRPr="00672152" w:rsidRDefault="00672152" w:rsidP="00672152">
      <w:pPr>
        <w:pStyle w:val="a4"/>
        <w:spacing w:line="0" w:lineRule="atLeast"/>
        <w:ind w:left="-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72152">
        <w:rPr>
          <w:rFonts w:ascii="Times New Roman" w:eastAsiaTheme="minorEastAsia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Председатель:</w:t>
      </w:r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Шубин С.</w:t>
      </w:r>
      <w:proofErr w:type="gramStart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</w:p>
    <w:p w:rsidR="00672152" w:rsidRPr="00672152" w:rsidRDefault="00672152" w:rsidP="00672152">
      <w:pPr>
        <w:pStyle w:val="a4"/>
        <w:spacing w:line="0" w:lineRule="atLeast"/>
        <w:ind w:left="-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72152">
        <w:rPr>
          <w:rFonts w:ascii="Times New Roman" w:eastAsiaTheme="minorEastAsia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Присутствовали:</w:t>
      </w:r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Акулов А.А., Афанасьева М.П., </w:t>
      </w:r>
      <w:proofErr w:type="spellStart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Клейман</w:t>
      </w:r>
      <w:proofErr w:type="spellEnd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И.С., Клюева Г.А., </w:t>
      </w:r>
      <w:proofErr w:type="spellStart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Кокшаров</w:t>
      </w:r>
      <w:proofErr w:type="spellEnd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В.Л., Колобов А.В., </w:t>
      </w:r>
      <w:proofErr w:type="spellStart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Копысова</w:t>
      </w:r>
      <w:proofErr w:type="spellEnd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Э.С. (и.о. начальника отдела), </w:t>
      </w:r>
      <w:proofErr w:type="spellStart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Коротаева</w:t>
      </w:r>
      <w:proofErr w:type="spellEnd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Т.В., Петунина  Е.Л., Рогова, </w:t>
      </w:r>
      <w:proofErr w:type="spellStart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Сыпачева</w:t>
      </w:r>
      <w:proofErr w:type="spellEnd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Г.Ш., </w:t>
      </w:r>
      <w:proofErr w:type="spellStart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Таизова</w:t>
      </w:r>
      <w:proofErr w:type="spellEnd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О.С., </w:t>
      </w:r>
      <w:proofErr w:type="spellStart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Фаязова</w:t>
      </w:r>
      <w:proofErr w:type="spellEnd"/>
      <w:r w:rsidRPr="0067215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А.Ф.,  Черепанов М.С., Шубина Н.В. </w:t>
      </w:r>
    </w:p>
    <w:p w:rsidR="00672152" w:rsidRPr="00672152" w:rsidRDefault="00672152" w:rsidP="00672152">
      <w:pPr>
        <w:pStyle w:val="a4"/>
        <w:spacing w:line="0" w:lineRule="atLeast"/>
        <w:ind w:left="-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72152" w:rsidRDefault="0067215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269DB" w:rsidRDefault="009269D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D7F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вопросу «</w:t>
      </w:r>
      <w:r w:rsidRPr="00BD7FF2">
        <w:rPr>
          <w:rFonts w:ascii="Times New Roman" w:hAnsi="Times New Roman" w:cs="Times New Roman"/>
          <w:b/>
          <w:sz w:val="28"/>
          <w:szCs w:val="28"/>
        </w:rPr>
        <w:t>Организация курсовой подготовки педагогических и руководящих работников Пермского края сотрудниками ИРО ПК</w:t>
      </w:r>
      <w:r w:rsidRPr="00BD7F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BD7FF2" w:rsidRPr="00BD7FF2" w:rsidRDefault="00BD7FF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41FAE" w:rsidRDefault="00E41FAE" w:rsidP="00BD7FF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E41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Информацию об организации курсовой подготовки педагогических и руководящих работников Пермского края сотрудниками ИРО ПК принять к сведению.</w:t>
      </w:r>
    </w:p>
    <w:p w:rsidR="00E41FAE" w:rsidRPr="002E39D1" w:rsidRDefault="00E41FAE" w:rsidP="00BD7FF2">
      <w:pPr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Заместителю директора А.Ф.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Фаязовой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разработать содержательные направления повышения квалификации и профессиональной переподготовки педагогических и руководящих кадров Пермского края </w:t>
      </w:r>
      <w:r w:rsidR="00B708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2015 год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</w:t>
      </w:r>
      <w:r w:rsidR="00B708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3.12.2014г</w:t>
      </w:r>
      <w:r w:rsidR="000934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F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обсудить на НМС ИРО ПК в декабре 2014г</w:t>
      </w:r>
      <w:r w:rsidR="00B708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41FAE" w:rsidRDefault="00E41FAE" w:rsidP="0067215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Начальникам отделов ИРО ПК разработать предложения в проект  плана курсовой подготовки на 2015</w:t>
      </w:r>
      <w:r w:rsidR="006721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0934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F79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Срок - до 8.12.2014г</w:t>
      </w:r>
      <w:r w:rsidR="00AA2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41FAE" w:rsidRDefault="007F79EF" w:rsidP="00BD7FF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="00E41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Заместителю директора А.Ф. </w:t>
      </w:r>
      <w:proofErr w:type="spellStart"/>
      <w:r w:rsidR="00E41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Фаязовой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включить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предложения от ст</w:t>
      </w:r>
      <w:r w:rsidR="004F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руктурных подразделений ИРО ПК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E41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 </w:t>
      </w:r>
      <w:proofErr w:type="gramStart"/>
      <w:r w:rsidR="00E41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плана курсовой подготовки работников образования Пермского края</w:t>
      </w:r>
      <w:proofErr w:type="gramEnd"/>
      <w:r w:rsidR="00E41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2015г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F79EF" w:rsidRDefault="007F79EF" w:rsidP="00BD7FF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Начальникам отделов ИРО ПК обеспечить полную сдачу</w:t>
      </w:r>
      <w:r w:rsidR="004F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/переоформление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отчетных документов по курсовой подготовке за 2014г</w:t>
      </w:r>
      <w:r w:rsidR="00201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r w:rsidR="004F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30.11.2014г. По итогам выполнения данного пункта </w:t>
      </w:r>
      <w:proofErr w:type="spellStart"/>
      <w:r w:rsidR="004F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Фаязовой</w:t>
      </w:r>
      <w:proofErr w:type="spellEnd"/>
      <w:r w:rsidR="004F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А.Ф., подготовить служебную записку Шубину С.В.,директору ИРО ПК.</w:t>
      </w:r>
    </w:p>
    <w:p w:rsidR="007F79EF" w:rsidRDefault="007F79EF" w:rsidP="00BD7FF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Начальникам отделов ИРО ПК обеспечить заключение договоров о реализации дополнительных профессиональных программ в сетевой форме с образовательными учреждениями, задействованными в курсовой подготовке работников образования в 2014 и 2015году. Срок - до 30.12.2014г.</w:t>
      </w:r>
    </w:p>
    <w:p w:rsidR="008F217D" w:rsidRDefault="008F217D" w:rsidP="00BD7FF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7. В задачи, стоящие перед ИРО ПК в 2015 году, включить разработку предложений по коррекции </w:t>
      </w: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модели формирования заказа на </w:t>
      </w:r>
      <w:r w:rsidR="001765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курсовую подготовку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1765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Пермском крае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(Ответственный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Фаязова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А.Ф.</w:t>
      </w:r>
      <w:r w:rsidR="001765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bookmarkEnd w:id="0"/>
      <w:r w:rsidR="001765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 директора ИРО ПК)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Клейману</w:t>
      </w:r>
      <w:r w:rsidR="007B73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И.С</w:t>
      </w:r>
      <w:proofErr w:type="spellEnd"/>
      <w:r w:rsidR="007B73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., председателю НМС ИРО ПК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включить в план работы НМС обсуждение данного вопроса. </w:t>
      </w:r>
    </w:p>
    <w:p w:rsidR="0017652C" w:rsidRDefault="0017652C" w:rsidP="00BD7FF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Фаязовой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А.Ф. в срок до 25 января внести в 2015 г. изменения в Регламент бюджетной курсовой подготовки в ИРО ПК в связи с возникшей практикой реализации КПК.</w:t>
      </w:r>
    </w:p>
    <w:p w:rsidR="00BD7FF2" w:rsidRDefault="00BD7FF2" w:rsidP="009269DB">
      <w:pPr>
        <w:pStyle w:val="a4"/>
        <w:spacing w:after="0" w:line="240" w:lineRule="auto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269DB" w:rsidRDefault="009269DB" w:rsidP="00BD7FF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9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 вопросу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Pr="009269DB">
        <w:rPr>
          <w:rFonts w:ascii="Times New Roman" w:hAnsi="Times New Roman" w:cs="Times New Roman"/>
          <w:b/>
          <w:sz w:val="28"/>
          <w:szCs w:val="28"/>
        </w:rPr>
        <w:t>Регламент подготовки и прохождения документов через Ученый совет ИРО ПК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D7FF2" w:rsidRDefault="00BD7FF2" w:rsidP="00BD7FF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FAE" w:rsidRDefault="00024556" w:rsidP="00BD7FF2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Предложенную редакцию «</w:t>
      </w:r>
      <w:proofErr w:type="spellStart"/>
      <w:r w:rsidR="009269DB" w:rsidRPr="00BD7F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Регламент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0245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подготовки</w:t>
      </w:r>
      <w:proofErr w:type="spellEnd"/>
      <w:r w:rsidRPr="000245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прохождения документов через Ученый совет ИРО ПК»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взять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основу</w:t>
      </w:r>
      <w:r w:rsidR="000934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Новую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="00E42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едакцию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E42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Регламента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E42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поручить И.С. </w:t>
      </w:r>
      <w:proofErr w:type="spellStart"/>
      <w:r w:rsidR="00E42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Клейману</w:t>
      </w:r>
      <w:proofErr w:type="spellEnd"/>
      <w:r w:rsidR="00E42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E42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Таизовой</w:t>
      </w:r>
      <w:proofErr w:type="spellEnd"/>
      <w:r w:rsidR="00E42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О.С. организовать электронное голосования по утверждению новой редакции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E42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Регламента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E42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срок до 15 декабря 2015 года. </w:t>
      </w:r>
    </w:p>
    <w:p w:rsidR="00AC4F5F" w:rsidRDefault="00AC4F5F" w:rsidP="00AC4F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C4F5F" w:rsidRPr="00AC4F5F" w:rsidRDefault="00AC4F5F" w:rsidP="00AC4F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C4F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вопросу «Разное»</w:t>
      </w:r>
    </w:p>
    <w:p w:rsidR="00AC4F5F" w:rsidRPr="00BD7FF2" w:rsidRDefault="00AC4F5F" w:rsidP="00AC4F5F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Поручить А.Ф.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Фаязовой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доработать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«Положение об итоговой аттестации», согласовать Положение с главным бухгалтером ИРО ПК (Петуниной Е.Л.) и начальником финансово- экономического отдела (Роговой А.А.) в срок до 15 декабря 2015 года.</w:t>
      </w:r>
    </w:p>
    <w:sectPr w:rsidR="00AC4F5F" w:rsidRPr="00BD7FF2" w:rsidSect="00FE5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43AC"/>
    <w:multiLevelType w:val="hybridMultilevel"/>
    <w:tmpl w:val="DE16B5AC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C505A"/>
    <w:multiLevelType w:val="hybridMultilevel"/>
    <w:tmpl w:val="FF6A4D9E"/>
    <w:lvl w:ilvl="0" w:tplc="C3AAE404">
      <w:start w:val="1"/>
      <w:numFmt w:val="decimal"/>
      <w:lvlText w:val="%1."/>
      <w:lvlJc w:val="left"/>
      <w:pPr>
        <w:ind w:left="-2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F951225"/>
    <w:multiLevelType w:val="hybridMultilevel"/>
    <w:tmpl w:val="AF98F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41FAE"/>
    <w:rsid w:val="00024556"/>
    <w:rsid w:val="000934F5"/>
    <w:rsid w:val="0017652C"/>
    <w:rsid w:val="001C6917"/>
    <w:rsid w:val="002015D5"/>
    <w:rsid w:val="0029420F"/>
    <w:rsid w:val="002E39D1"/>
    <w:rsid w:val="004F3461"/>
    <w:rsid w:val="00647068"/>
    <w:rsid w:val="00672152"/>
    <w:rsid w:val="0076416F"/>
    <w:rsid w:val="007B73CA"/>
    <w:rsid w:val="007F79EF"/>
    <w:rsid w:val="008514A3"/>
    <w:rsid w:val="008F217D"/>
    <w:rsid w:val="009269DB"/>
    <w:rsid w:val="00965509"/>
    <w:rsid w:val="00A31C8C"/>
    <w:rsid w:val="00AA2E41"/>
    <w:rsid w:val="00AC4F5F"/>
    <w:rsid w:val="00AF55E4"/>
    <w:rsid w:val="00B26695"/>
    <w:rsid w:val="00B70814"/>
    <w:rsid w:val="00BD7FF2"/>
    <w:rsid w:val="00C35BA4"/>
    <w:rsid w:val="00D56CB3"/>
    <w:rsid w:val="00D77EF5"/>
    <w:rsid w:val="00DA4F5B"/>
    <w:rsid w:val="00DC5037"/>
    <w:rsid w:val="00E41FAE"/>
    <w:rsid w:val="00E4284E"/>
    <w:rsid w:val="00FE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F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9DB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Fayazovs</dc:creator>
  <cp:lastModifiedBy>Ольга</cp:lastModifiedBy>
  <cp:revision>36</cp:revision>
  <dcterms:created xsi:type="dcterms:W3CDTF">2014-11-26T10:36:00Z</dcterms:created>
  <dcterms:modified xsi:type="dcterms:W3CDTF">2015-02-14T06:18:00Z</dcterms:modified>
</cp:coreProperties>
</file>